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widowControl w:val="off"/>
        <w:tabs>
          <w:tab w:val="left" w:pos="439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tabs>
          <w:tab w:val="left" w:pos="439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40" w:lineRule="exact"/>
        <w:shd w:val="clear" w:color="auto" w:fill="ffffff"/>
        <w:tabs>
          <w:tab w:val="left" w:pos="4536" w:leader="none"/>
        </w:tabs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</w:r>
      <w:r>
        <w:rPr>
          <w:rFonts w:ascii="Times New Roman" w:hAnsi="Times New Roman"/>
          <w:b/>
          <w:sz w:val="40"/>
          <w:szCs w:val="40"/>
          <w:lang w:eastAsia="ru-RU"/>
        </w:rPr>
      </w:r>
    </w:p>
    <w:p>
      <w:pPr>
        <w:contextualSpacing/>
        <w:jc w:val="center"/>
        <w:spacing w:before="0" w:after="0" w:line="240" w:lineRule="atLeast"/>
        <w:shd w:val="clear" w:color="auto" w:fill="ffffff"/>
        <w:tabs>
          <w:tab w:val="left" w:pos="4536" w:leader="none"/>
        </w:tabs>
        <w:rPr>
          <w:rFonts w:ascii="Times New Roman" w:hAnsi="Times New Roman"/>
          <w:sz w:val="40"/>
          <w:szCs w:val="40"/>
        </w:rPr>
        <w:suppressLineNumbers w:val="0"/>
      </w:pPr>
      <w:r>
        <w:rPr>
          <w:rFonts w:ascii="Times New Roman" w:hAnsi="Times New Roman"/>
          <w:sz w:val="40"/>
          <w:szCs w:val="40"/>
          <w:lang w:eastAsia="ru-RU"/>
        </w:rPr>
      </w:r>
      <w:r>
        <w:rPr>
          <w:rFonts w:ascii="Times New Roman" w:hAnsi="Times New Roman"/>
          <w:sz w:val="40"/>
          <w:szCs w:val="40"/>
        </w:rPr>
      </w:r>
    </w:p>
    <w:p>
      <w:pPr>
        <w:contextualSpacing/>
        <w:jc w:val="center"/>
        <w:spacing w:before="0" w:after="0" w:line="240" w:lineRule="atLeast"/>
        <w:shd w:val="clear" w:color="auto" w:fill="ffffff"/>
        <w:tabs>
          <w:tab w:val="left" w:pos="4536" w:leader="none"/>
        </w:tabs>
        <w:rPr>
          <w:rFonts w:ascii="Times New Roman" w:hAnsi="Times New Roman"/>
          <w:b/>
          <w:bCs/>
          <w:sz w:val="40"/>
          <w:szCs w:val="40"/>
        </w:rPr>
        <w:suppressLineNumbers w:val="0"/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Первый заместитель п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рокурор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а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области 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Сергей Белогуров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проведет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в режиме видеоконференцсвязи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личный прием 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жителей</w:t>
      </w:r>
      <w:r>
        <w:rPr>
          <w:rFonts w:ascii="Times New Roman" w:hAnsi="Times New Roman"/>
          <w:b/>
          <w:bCs/>
          <w:sz w:val="40"/>
          <w:szCs w:val="40"/>
        </w:rPr>
      </w:r>
    </w:p>
    <w:p>
      <w:pPr>
        <w:contextualSpacing/>
        <w:jc w:val="center"/>
        <w:spacing w:before="0" w:after="0" w:line="240" w:lineRule="atLeast"/>
        <w:shd w:val="clear" w:color="auto" w:fill="ffffff"/>
        <w:tabs>
          <w:tab w:val="left" w:pos="4536" w:leader="none"/>
        </w:tabs>
        <w:rPr>
          <w:rFonts w:ascii="Times New Roman" w:hAnsi="Times New Roman"/>
          <w:sz w:val="40"/>
          <w:szCs w:val="40"/>
          <w:lang w:eastAsia="ru-RU"/>
        </w:rPr>
        <w:suppressLineNumbers w:val="0"/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г. Котласа и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Котласского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муниципального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округ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а</w:t>
      </w:r>
      <w:r>
        <w:rPr>
          <w:rFonts w:ascii="Times New Roman" w:hAnsi="Times New Roman"/>
          <w:sz w:val="40"/>
          <w:szCs w:val="40"/>
          <w:lang w:eastAsia="ru-RU"/>
        </w:rPr>
      </w:r>
    </w:p>
    <w:p>
      <w:pPr>
        <w:contextualSpacing/>
        <w:jc w:val="center"/>
        <w:spacing w:after="0" w:line="240" w:lineRule="exact"/>
        <w:shd w:val="clear" w:color="auto" w:fill="ffffff"/>
        <w:tabs>
          <w:tab w:val="left" w:pos="4536" w:leader="none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highlight w:val="none"/>
        </w:rPr>
      </w:r>
      <w:r>
        <w:rPr>
          <w:rFonts w:ascii="Times New Roman" w:hAnsi="Times New Roman"/>
          <w:sz w:val="40"/>
          <w:szCs w:val="40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40"/>
          <w:szCs w:val="40"/>
          <w:highlight w:val="none"/>
        </w:rPr>
      </w:pPr>
      <w:r>
        <w:rPr>
          <w:rFonts w:ascii="Times New Roman" w:hAnsi="Times New Roman"/>
          <w:sz w:val="40"/>
          <w:szCs w:val="40"/>
        </w:rPr>
        <w:t xml:space="preserve">Первым заместителем п</w:t>
      </w:r>
      <w:r>
        <w:rPr>
          <w:rFonts w:ascii="Times New Roman" w:hAnsi="Times New Roman"/>
          <w:sz w:val="40"/>
          <w:szCs w:val="40"/>
        </w:rPr>
        <w:t xml:space="preserve">рокурор</w:t>
      </w:r>
      <w:r>
        <w:rPr>
          <w:rFonts w:ascii="Times New Roman" w:hAnsi="Times New Roman"/>
          <w:sz w:val="40"/>
          <w:szCs w:val="40"/>
        </w:rPr>
        <w:t xml:space="preserve">а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области </w:t>
      </w:r>
      <w:r>
        <w:rPr>
          <w:rFonts w:ascii="Times New Roman" w:hAnsi="Times New Roman"/>
          <w:sz w:val="40"/>
          <w:szCs w:val="40"/>
        </w:rPr>
        <w:t xml:space="preserve">Сергеем </w:t>
      </w:r>
      <w:r>
        <w:rPr>
          <w:rFonts w:ascii="Times New Roman" w:hAnsi="Times New Roman"/>
          <w:sz w:val="40"/>
          <w:szCs w:val="40"/>
        </w:rPr>
        <w:t xml:space="preserve">Белогуровым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в режиме видеоконференцсвязи будет проведен прием жителей </w:t>
      </w:r>
      <w:r>
        <w:rPr>
          <w:rFonts w:ascii="Times New Roman" w:hAnsi="Times New Roman"/>
          <w:sz w:val="40"/>
          <w:szCs w:val="40"/>
        </w:rPr>
        <w:t xml:space="preserve">г. Котласа</w:t>
      </w:r>
      <w:r>
        <w:rPr>
          <w:rFonts w:ascii="Times New Roman" w:hAnsi="Times New Roman"/>
          <w:sz w:val="40"/>
          <w:szCs w:val="40"/>
        </w:rPr>
        <w:t xml:space="preserve"> и Котласского</w:t>
      </w:r>
      <w:r>
        <w:rPr>
          <w:rFonts w:ascii="Times New Roman" w:hAnsi="Times New Roman"/>
          <w:sz w:val="40"/>
          <w:szCs w:val="40"/>
        </w:rPr>
        <w:t xml:space="preserve"> муниципального округа</w:t>
      </w:r>
      <w:r>
        <w:rPr>
          <w:rFonts w:ascii="Times New Roman" w:hAnsi="Times New Roman"/>
          <w:sz w:val="40"/>
          <w:szCs w:val="40"/>
        </w:rPr>
        <w:t xml:space="preserve">.</w:t>
      </w:r>
      <w:r>
        <w:rPr>
          <w:rFonts w:ascii="Times New Roman" w:hAnsi="Times New Roman"/>
          <w:sz w:val="40"/>
          <w:szCs w:val="40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  <w:r>
        <w:rPr>
          <w:rFonts w:ascii="Times New Roman" w:hAnsi="Times New Roman"/>
          <w:sz w:val="40"/>
          <w:szCs w:val="4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Желающие обратиться на личный прием могут это сделать в явочном порядке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28 марта т</w:t>
      </w:r>
      <w:r>
        <w:rPr>
          <w:rFonts w:ascii="Times New Roman" w:hAnsi="Times New Roman"/>
          <w:sz w:val="40"/>
          <w:szCs w:val="40"/>
        </w:rPr>
        <w:t xml:space="preserve">е</w:t>
      </w:r>
      <w:bookmarkStart w:id="0" w:name="_GoBack"/>
      <w:r/>
      <w:bookmarkEnd w:id="0"/>
      <w:r>
        <w:rPr>
          <w:rFonts w:ascii="Times New Roman" w:hAnsi="Times New Roman"/>
          <w:sz w:val="40"/>
          <w:szCs w:val="40"/>
        </w:rPr>
        <w:t xml:space="preserve">кущего года</w:t>
      </w:r>
      <w:r>
        <w:rPr>
          <w:rFonts w:ascii="Times New Roman" w:hAnsi="Times New Roman"/>
          <w:sz w:val="40"/>
          <w:szCs w:val="40"/>
        </w:rPr>
        <w:t xml:space="preserve"> с 10 до 13</w:t>
      </w:r>
      <w:r>
        <w:rPr>
          <w:rFonts w:ascii="Times New Roman" w:hAnsi="Times New Roman"/>
          <w:sz w:val="40"/>
          <w:szCs w:val="40"/>
        </w:rPr>
        <w:t xml:space="preserve"> часов в Котласской межрайонной прокуратуре (г. Котлас, ул. Дзержинского, д. 6Б). </w:t>
      </w:r>
      <w:r>
        <w:rPr>
          <w:rFonts w:ascii="Times New Roman" w:hAnsi="Times New Roman"/>
          <w:sz w:val="40"/>
          <w:szCs w:val="4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Предварительная запись производится по телефонам: 8 (818-37) 2-05-60 и 8 (8182) 410-184.</w:t>
      </w:r>
      <w:r>
        <w:rPr>
          <w:rFonts w:ascii="Times New Roman" w:hAnsi="Times New Roman"/>
          <w:sz w:val="40"/>
          <w:szCs w:val="4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  <w:r>
        <w:rPr>
          <w:rFonts w:ascii="Times New Roman" w:hAnsi="Times New Roman"/>
          <w:sz w:val="40"/>
          <w:szCs w:val="4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Для участия в</w:t>
      </w:r>
      <w:r>
        <w:rPr>
          <w:rFonts w:ascii="Times New Roman" w:hAnsi="Times New Roman"/>
          <w:sz w:val="40"/>
          <w:szCs w:val="40"/>
        </w:rPr>
        <w:t xml:space="preserve"> приеме заявителям необходимо предъявить документ, удостоверяющий личность.</w:t>
      </w:r>
      <w:r>
        <w:rPr>
          <w:rFonts w:ascii="Times New Roman" w:hAnsi="Times New Roman"/>
          <w:sz w:val="40"/>
          <w:szCs w:val="40"/>
        </w:rPr>
      </w:r>
    </w:p>
    <w:p>
      <w:pPr>
        <w:contextualSpacing/>
        <w:jc w:val="center"/>
        <w:spacing w:after="0" w:line="240" w:lineRule="auto"/>
        <w:shd w:val="clear" w:color="auto" w:fill="ffffff"/>
        <w:widowControl w:val="off"/>
        <w:tabs>
          <w:tab w:val="left" w:pos="4536" w:leader="none"/>
        </w:tabs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</w:r>
      <w:r>
        <w:rPr>
          <w:rFonts w:ascii="Times New Roman" w:hAnsi="Times New Roman"/>
          <w:sz w:val="40"/>
          <w:szCs w:val="4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40"/>
          <w:szCs w:val="40"/>
        </w:rPr>
        <w:pBdr>
          <w:bottom w:val="single" w:color="FFFFFF" w:sz="4" w:space="8"/>
        </w:pBdr>
      </w:pP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 w:cs="Times New Roman"/>
          <w:sz w:val="40"/>
          <w:szCs w:val="40"/>
        </w:rPr>
        <w:pBdr>
          <w:bottom w:val="single" w:color="FFFFFF" w:sz="4" w:space="31"/>
        </w:pBdr>
      </w:pP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709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Arial Black">
    <w:panose1 w:val="020B0A040201020202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pPr w:horzAnchor="margin" w:tblpXSpec="right" w:vertAnchor="page" w:tblpYSpec="outside" w:leftFromText="0" w:topFromText="0" w:rightFromText="0" w:bottomFromText="0"/>
      <w:tblW w:w="0" w:type="auto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left w:w="28" w:type="dxa"/>
        <w:top w:w="28" w:type="dxa"/>
        <w:right w:w="28" w:type="dxa"/>
        <w:bottom w:w="28" w:type="dxa"/>
      </w:tblCellMar>
      <w:tblLook w:val="04A0" w:firstRow="1" w:lastRow="0" w:firstColumn="1" w:lastColumn="0" w:noHBand="0" w:noVBand="1"/>
    </w:tblPr>
    <w:tblGrid>
      <w:gridCol w:w="3643"/>
    </w:tblGrid>
    <w:tr>
      <w:trPr>
        <w:cantSplit/>
        <w:trHeight w:val="57"/>
      </w:trPr>
      <w:tc>
        <w:tcPr>
          <w:tcW w:w="3643" w:type="dxa"/>
          <w:textDirection w:val="lrTb"/>
          <w:noWrap w:val="false"/>
        </w:tcPr>
        <w:p>
          <w:pPr>
            <w:jc w:val="center"/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/>
          <w:bookmarkStart w:id="1" w:name="SIGNERORG1"/>
          <w:r>
            <w:rPr>
              <w:rFonts w:ascii="Times New Roman" w:hAnsi="Times New Roman"/>
              <w:sz w:val="16"/>
              <w:szCs w:val="16"/>
            </w:rPr>
            <w:t xml:space="preserve">организация</w:t>
          </w:r>
          <w:bookmarkEnd w:id="1"/>
          <w:r/>
          <w:r>
            <w:rPr>
              <w:rFonts w:ascii="Times New Roman" w:hAnsi="Times New Roman"/>
              <w:sz w:val="16"/>
              <w:szCs w:val="16"/>
            </w:rPr>
          </w:r>
        </w:p>
        <w:p>
          <w:pPr>
            <w:jc w:val="center"/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 xml:space="preserve">рег.номер</w:t>
          </w:r>
          <w:bookmarkEnd w:id="2"/>
          <w:r/>
          <w:r>
            <w:rPr>
              <w:rFonts w:ascii="Times New Roman" w:hAnsi="Times New Roman"/>
              <w:sz w:val="16"/>
              <w:szCs w:val="16"/>
            </w:rPr>
          </w:r>
        </w:p>
      </w:tc>
    </w:tr>
  </w:tbl>
  <w:p>
    <w:pPr>
      <w:pStyle w:val="740"/>
      <w:spacing w:after="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66467412"/>
      <w:docPartObj>
        <w:docPartGallery w:val="Page Numbers (Top of Page)"/>
        <w:docPartUnique w:val="true"/>
      </w:docPartObj>
      <w:rPr/>
    </w:sdtPr>
    <w:sdtContent>
      <w:p>
        <w:pPr>
          <w:pStyle w:val="73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3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07522175"/>
      <w:docPartObj>
        <w:docPartGallery w:val="Page Numbers (Top of Page)"/>
        <w:docPartUnique w:val="true"/>
      </w:docPartObj>
      <w:rPr/>
    </w:sdtPr>
    <w:sdtContent>
      <w:p>
        <w:pPr>
          <w:pStyle w:val="738"/>
          <w:jc w:val="center"/>
        </w:pPr>
        <w:r/>
        <w:r/>
      </w:p>
    </w:sdtContent>
  </w:sdt>
  <w:p>
    <w:pPr>
      <w:pStyle w:val="7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00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3"/>
    <w:next w:val="7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3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3"/>
    <w:next w:val="7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3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3"/>
    <w:next w:val="7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3"/>
    <w:next w:val="7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3"/>
    <w:next w:val="7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3"/>
    <w:next w:val="7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3"/>
    <w:next w:val="7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3"/>
    <w:next w:val="7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3"/>
    <w:next w:val="7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33"/>
    <w:uiPriority w:val="34"/>
    <w:qFormat/>
    <w:pPr>
      <w:contextualSpacing/>
      <w:ind w:left="720"/>
    </w:pPr>
  </w:style>
  <w:style w:type="paragraph" w:styleId="34">
    <w:name w:val="Title"/>
    <w:basedOn w:val="733"/>
    <w:next w:val="7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4"/>
    <w:link w:val="34"/>
    <w:uiPriority w:val="10"/>
    <w:rPr>
      <w:sz w:val="48"/>
      <w:szCs w:val="48"/>
    </w:rPr>
  </w:style>
  <w:style w:type="paragraph" w:styleId="36">
    <w:name w:val="Subtitle"/>
    <w:basedOn w:val="733"/>
    <w:next w:val="7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4"/>
    <w:link w:val="36"/>
    <w:uiPriority w:val="11"/>
    <w:rPr>
      <w:sz w:val="24"/>
      <w:szCs w:val="24"/>
    </w:rPr>
  </w:style>
  <w:style w:type="paragraph" w:styleId="38">
    <w:name w:val="Quote"/>
    <w:basedOn w:val="733"/>
    <w:next w:val="7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3"/>
    <w:next w:val="7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4"/>
    <w:link w:val="738"/>
    <w:uiPriority w:val="99"/>
  </w:style>
  <w:style w:type="character" w:styleId="45">
    <w:name w:val="Footer Char"/>
    <w:basedOn w:val="734"/>
    <w:link w:val="740"/>
    <w:uiPriority w:val="99"/>
  </w:style>
  <w:style w:type="paragraph" w:styleId="46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0"/>
    <w:uiPriority w:val="99"/>
  </w:style>
  <w:style w:type="table" w:styleId="49">
    <w:name w:val="Table Grid Light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48"/>
    <w:uiPriority w:val="99"/>
    <w:rPr>
      <w:sz w:val="18"/>
    </w:rPr>
  </w:style>
  <w:style w:type="character" w:styleId="177">
    <w:name w:val="footnote reference"/>
    <w:basedOn w:val="734"/>
    <w:uiPriority w:val="99"/>
    <w:unhideWhenUsed/>
    <w:rPr>
      <w:vertAlign w:val="superscript"/>
    </w:rPr>
  </w:style>
  <w:style w:type="paragraph" w:styleId="178">
    <w:name w:val="endnote text"/>
    <w:basedOn w:val="7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4"/>
    <w:uiPriority w:val="99"/>
    <w:semiHidden/>
    <w:unhideWhenUsed/>
    <w:rPr>
      <w:vertAlign w:val="superscript"/>
    </w:rPr>
  </w:style>
  <w:style w:type="paragraph" w:styleId="181">
    <w:name w:val="toc 1"/>
    <w:basedOn w:val="733"/>
    <w:next w:val="7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3"/>
    <w:next w:val="7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3"/>
    <w:next w:val="7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3"/>
    <w:next w:val="7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3"/>
    <w:next w:val="7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3"/>
    <w:next w:val="7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3"/>
    <w:next w:val="7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3"/>
    <w:next w:val="7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3"/>
    <w:next w:val="7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3"/>
    <w:next w:val="733"/>
    <w:uiPriority w:val="99"/>
    <w:unhideWhenUsed/>
    <w:pPr>
      <w:spacing w:after="0" w:afterAutospacing="0"/>
    </w:pPr>
  </w:style>
  <w:style w:type="paragraph" w:styleId="733" w:default="1">
    <w:name w:val="Normal"/>
    <w:qFormat/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table" w:styleId="737">
    <w:name w:val="Table Grid"/>
    <w:basedOn w:val="73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8">
    <w:name w:val="Header"/>
    <w:basedOn w:val="733"/>
    <w:link w:val="7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9" w:customStyle="1">
    <w:name w:val="Верхний колонтитул Знак"/>
    <w:basedOn w:val="734"/>
    <w:link w:val="738"/>
    <w:uiPriority w:val="99"/>
  </w:style>
  <w:style w:type="paragraph" w:styleId="740">
    <w:name w:val="Footer"/>
    <w:basedOn w:val="733"/>
    <w:link w:val="7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1" w:customStyle="1">
    <w:name w:val="Нижний колонтитул Знак"/>
    <w:basedOn w:val="734"/>
    <w:link w:val="740"/>
    <w:uiPriority w:val="99"/>
  </w:style>
  <w:style w:type="paragraph" w:styleId="742">
    <w:name w:val="Balloon Text"/>
    <w:basedOn w:val="733"/>
    <w:link w:val="7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43" w:customStyle="1">
    <w:name w:val="Текст выноски Знак"/>
    <w:basedOn w:val="734"/>
    <w:link w:val="742"/>
    <w:uiPriority w:val="99"/>
    <w:semiHidden/>
    <w:rPr>
      <w:rFonts w:ascii="Segoe UI" w:hAnsi="Segoe UI" w:cs="Segoe UI"/>
      <w:sz w:val="18"/>
      <w:szCs w:val="18"/>
    </w:rPr>
  </w:style>
  <w:style w:type="table" w:styleId="744" w:customStyle="1">
    <w:name w:val="Сетка таблицы светлая1"/>
    <w:basedOn w:val="735"/>
    <w:next w:val="735"/>
    <w:uiPriority w:val="40"/>
    <w:pPr>
      <w:spacing w:after="0" w:line="240" w:lineRule="auto"/>
    </w:p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745">
    <w:name w:val="Body Text 3"/>
    <w:basedOn w:val="733"/>
    <w:link w:val="746"/>
    <w:pPr>
      <w:jc w:val="center"/>
      <w:spacing w:after="0" w:line="240" w:lineRule="auto"/>
    </w:pPr>
    <w:rPr>
      <w:rFonts w:ascii="Arial Black" w:hAnsi="Arial Black" w:eastAsia="Times New Roman" w:cs="Arial"/>
      <w:bCs/>
      <w:szCs w:val="20"/>
      <w:lang w:eastAsia="ru-RU"/>
    </w:rPr>
  </w:style>
  <w:style w:type="character" w:styleId="746" w:customStyle="1">
    <w:name w:val="Основной текст 3 Знак"/>
    <w:basedOn w:val="734"/>
    <w:link w:val="745"/>
    <w:rPr>
      <w:rFonts w:ascii="Arial Black" w:hAnsi="Arial Black" w:eastAsia="Times New Roman" w:cs="Arial"/>
      <w:bCs/>
      <w:szCs w:val="20"/>
      <w:lang w:eastAsia="ru-RU"/>
    </w:rPr>
  </w:style>
  <w:style w:type="paragraph" w:styleId="747" w:customStyle="1">
    <w:name w:val="Основной текст с отступом 21"/>
    <w:basedOn w:val="733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748">
    <w:name w:val="footnote text"/>
    <w:basedOn w:val="733"/>
    <w:link w:val="74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9" w:customStyle="1">
    <w:name w:val="Текст сноски Знак"/>
    <w:basedOn w:val="734"/>
    <w:link w:val="748"/>
    <w:uiPriority w:val="99"/>
    <w:semiHidden/>
    <w:rPr>
      <w:sz w:val="20"/>
      <w:szCs w:val="20"/>
    </w:rPr>
  </w:style>
  <w:style w:type="paragraph" w:styleId="750">
    <w:name w:val="No Spacing"/>
    <w:uiPriority w:val="1"/>
    <w:qFormat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Relationship Id="rId15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FF862F-D797-44C7-ADB0-3404FEE9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>HP Inc.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revision>32</cp:revision>
  <dcterms:created xsi:type="dcterms:W3CDTF">2022-02-27T08:41:00Z</dcterms:created>
  <dcterms:modified xsi:type="dcterms:W3CDTF">2024-03-25T05:47:11Z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