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13CF5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17C6773B" wp14:editId="33D8C83C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C2F7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274AA83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40BE40BA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5DC5F0F1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DB9316F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14AA27A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5EC0BBBD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2EF1BBA" w14:textId="2A2AE792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от </w:t>
      </w:r>
      <w:r w:rsidR="00AC4A00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«</w:t>
      </w:r>
      <w:r w:rsidR="00F569B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7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8C31ED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августа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E24E84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F569B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1821</w:t>
      </w:r>
    </w:p>
    <w:p w14:paraId="4A076EC9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1A31E20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06B9B5B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1D7CC84F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1642F836" w14:textId="1D9EEA8E" w:rsidR="00B10F96" w:rsidRPr="00070989" w:rsidRDefault="005663C0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07098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Об </w:t>
      </w:r>
      <w:r w:rsidRPr="00070989">
        <w:rPr>
          <w:rFonts w:ascii="PT Astra Serif" w:hAnsi="PT Astra Serif" w:cs="Times New Roman"/>
          <w:b/>
          <w:sz w:val="24"/>
          <w:szCs w:val="24"/>
        </w:rPr>
        <w:t xml:space="preserve">утверждении отчета об исполнении бюджета городского округа «Котлас» за </w:t>
      </w:r>
      <w:r w:rsidR="00FD0541">
        <w:rPr>
          <w:rFonts w:ascii="PT Astra Serif" w:hAnsi="PT Astra Serif" w:cs="Times New Roman"/>
          <w:b/>
          <w:sz w:val="24"/>
          <w:szCs w:val="24"/>
        </w:rPr>
        <w:t>полугодие</w:t>
      </w:r>
      <w:r w:rsidRPr="00070989">
        <w:rPr>
          <w:rFonts w:ascii="PT Astra Serif" w:hAnsi="PT Astra Serif" w:cs="Times New Roman"/>
          <w:b/>
          <w:sz w:val="24"/>
          <w:szCs w:val="24"/>
        </w:rPr>
        <w:t xml:space="preserve"> 202</w:t>
      </w:r>
      <w:r w:rsidR="00E24E84">
        <w:rPr>
          <w:rFonts w:ascii="PT Astra Serif" w:hAnsi="PT Astra Serif" w:cs="Times New Roman"/>
          <w:b/>
          <w:sz w:val="24"/>
          <w:szCs w:val="24"/>
        </w:rPr>
        <w:t>3</w:t>
      </w:r>
      <w:r w:rsidRPr="00070989">
        <w:rPr>
          <w:rFonts w:ascii="PT Astra Serif" w:hAnsi="PT Astra Serif" w:cs="Times New Roman"/>
          <w:b/>
          <w:sz w:val="24"/>
          <w:szCs w:val="24"/>
        </w:rPr>
        <w:t xml:space="preserve"> года</w:t>
      </w:r>
    </w:p>
    <w:p w14:paraId="2238F5AD" w14:textId="77777777" w:rsidR="00B10F96" w:rsidRPr="009A078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7E35C150" w14:textId="0D14C417" w:rsidR="00B10F96" w:rsidRPr="009A078F" w:rsidRDefault="00B10F96" w:rsidP="00BB2D95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</w:t>
      </w:r>
      <w:r w:rsidR="00511EB5"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соответствии с</w:t>
      </w:r>
      <w:r w:rsid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 </w:t>
      </w:r>
      <w:r w:rsidR="005663C0" w:rsidRPr="005663C0">
        <w:rPr>
          <w:rFonts w:ascii="PT Astra Serif" w:hAnsi="PT Astra Serif" w:cs="Times New Roman"/>
          <w:sz w:val="24"/>
          <w:szCs w:val="24"/>
        </w:rPr>
        <w:t>статей 264.2 Бюджетного кодекса Российской Федерации</w:t>
      </w:r>
      <w:r w:rsidR="00E758F2">
        <w:rPr>
          <w:rFonts w:ascii="PT Astra Serif" w:hAnsi="PT Astra Serif" w:cs="Times New Roman"/>
          <w:sz w:val="24"/>
          <w:szCs w:val="24"/>
        </w:rPr>
        <w:t>,</w:t>
      </w:r>
      <w:r w:rsidR="005663C0" w:rsidRPr="005663C0">
        <w:rPr>
          <w:rFonts w:ascii="PT Astra Serif" w:hAnsi="PT Astra Serif" w:cs="Times New Roman"/>
          <w:sz w:val="24"/>
          <w:szCs w:val="24"/>
        </w:rPr>
        <w:t xml:space="preserve"> стать</w:t>
      </w:r>
      <w:r w:rsidR="00E758F2">
        <w:rPr>
          <w:rFonts w:ascii="PT Astra Serif" w:hAnsi="PT Astra Serif" w:cs="Times New Roman"/>
          <w:sz w:val="24"/>
          <w:szCs w:val="24"/>
        </w:rPr>
        <w:t>ей</w:t>
      </w:r>
      <w:r w:rsidR="005663C0" w:rsidRPr="005663C0">
        <w:rPr>
          <w:rFonts w:ascii="PT Astra Serif" w:hAnsi="PT Astra Serif" w:cs="Times New Roman"/>
          <w:sz w:val="24"/>
          <w:szCs w:val="24"/>
        </w:rPr>
        <w:t xml:space="preserve"> 30 решения Собрания депутатов городского округа «Котлас» от 18 июня 2020 г</w:t>
      </w:r>
      <w:r w:rsidR="00E758F2">
        <w:rPr>
          <w:rFonts w:ascii="PT Astra Serif" w:hAnsi="PT Astra Serif" w:cs="Times New Roman"/>
          <w:sz w:val="24"/>
          <w:szCs w:val="24"/>
        </w:rPr>
        <w:t>ода</w:t>
      </w:r>
      <w:r w:rsidR="005663C0" w:rsidRPr="005663C0">
        <w:rPr>
          <w:rFonts w:ascii="PT Astra Serif" w:hAnsi="PT Astra Serif" w:cs="Times New Roman"/>
          <w:sz w:val="24"/>
          <w:szCs w:val="24"/>
        </w:rPr>
        <w:t xml:space="preserve"> № 108-н «О бюджетном процессе в городском округе Архангельской области «Котлас», руководствуясь статьями 34 и 37 Устава городского округа «Котлас»</w:t>
      </w:r>
      <w:r w:rsidR="003E338B"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администрация городского округа «Котлас»</w:t>
      </w:r>
      <w:r w:rsidR="00E77593"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 о с т а н о в л я е т:</w:t>
      </w:r>
    </w:p>
    <w:p w14:paraId="6EE9A9AB" w14:textId="05FDF90A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 xml:space="preserve">1. Утвердить отчёт об исполнении бюджета городского округа «Котлас» за </w:t>
      </w:r>
      <w:r w:rsidR="00FD0541">
        <w:rPr>
          <w:rFonts w:ascii="PT Astra Serif" w:hAnsi="PT Astra Serif" w:cs="Times New Roman"/>
          <w:sz w:val="24"/>
          <w:szCs w:val="24"/>
        </w:rPr>
        <w:t>полугодие</w:t>
      </w:r>
      <w:r w:rsidRPr="005663C0">
        <w:rPr>
          <w:rFonts w:ascii="PT Astra Serif" w:hAnsi="PT Astra Serif" w:cs="Times New Roman"/>
          <w:sz w:val="24"/>
          <w:szCs w:val="24"/>
        </w:rPr>
        <w:t xml:space="preserve"> 202</w:t>
      </w:r>
      <w:r w:rsidR="00E24E84">
        <w:rPr>
          <w:rFonts w:ascii="PT Astra Serif" w:hAnsi="PT Astra Serif" w:cs="Times New Roman"/>
          <w:sz w:val="24"/>
          <w:szCs w:val="24"/>
        </w:rPr>
        <w:t>3</w:t>
      </w:r>
      <w:r w:rsidRPr="005663C0">
        <w:rPr>
          <w:rFonts w:ascii="PT Astra Serif" w:hAnsi="PT Astra Serif" w:cs="Times New Roman"/>
          <w:sz w:val="24"/>
          <w:szCs w:val="24"/>
        </w:rPr>
        <w:t xml:space="preserve"> года:</w:t>
      </w:r>
    </w:p>
    <w:p w14:paraId="151EFD29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доходам бюджета городского округа «Котлас» согласно приложению 1 к настоящему постановлению;</w:t>
      </w:r>
    </w:p>
    <w:p w14:paraId="60E2C112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источникам финансирования дефицита бюджета городского округа «Котлас» согласно приложению 2 к настоящему постановлению;</w:t>
      </w:r>
    </w:p>
    <w:p w14:paraId="7615ABB3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расходам бюджета городского округа «Котлас»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согласно приложению 3 к настоящему постановлению;</w:t>
      </w:r>
    </w:p>
    <w:p w14:paraId="3868DBE7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расходам бюджета городского округа «Котлас» по ведомственной структуре расходов бюджета городского округа «Котлас» согласно приложению 4 к настоящему постановлению.</w:t>
      </w:r>
    </w:p>
    <w:p w14:paraId="29C8F9B9" w14:textId="2EA71EC0" w:rsidR="005663C0" w:rsidRPr="005663C0" w:rsidRDefault="005663C0" w:rsidP="005663C0">
      <w:pPr>
        <w:keepNext/>
        <w:widowControl w:val="0"/>
        <w:spacing w:after="0" w:line="240" w:lineRule="auto"/>
        <w:ind w:firstLine="709"/>
        <w:jc w:val="both"/>
        <w:outlineLvl w:val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Финансовому управлению </w:t>
      </w:r>
      <w:r w:rsidRPr="005663C0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городского округа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 направить </w:t>
      </w:r>
      <w:r w:rsidR="00E758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 установленный срок 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настоящее постановление в Собрание </w:t>
      </w:r>
      <w:r w:rsidR="00E758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депутатов </w:t>
      </w:r>
      <w:r w:rsidRPr="005663C0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городского округа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 и Контрольно-счетную палату городского округа «Котлас».</w:t>
      </w:r>
    </w:p>
    <w:p w14:paraId="1E20E8A7" w14:textId="77777777" w:rsidR="005663C0" w:rsidRPr="005663C0" w:rsidRDefault="005663C0" w:rsidP="005663C0">
      <w:pPr>
        <w:widowControl w:val="0"/>
        <w:snapToGrid w:val="0"/>
        <w:spacing w:after="0" w:line="240" w:lineRule="auto"/>
        <w:ind w:firstLine="708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5663C0">
        <w:rPr>
          <w:rFonts w:ascii="PT Astra Serif" w:hAnsi="PT Astra Serif" w:cs="Times New Roman"/>
          <w:sz w:val="24"/>
          <w:szCs w:val="24"/>
        </w:rPr>
        <w:t>3. Настоящее постановление подлежит официальному опубликованию в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Интернет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6F8A1C37" w14:textId="77777777" w:rsidR="005663C0" w:rsidRPr="005663C0" w:rsidRDefault="005663C0" w:rsidP="005663C0">
      <w:pPr>
        <w:widowControl w:val="0"/>
        <w:snapToGrid w:val="0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696A1C" w14:textId="77777777" w:rsidR="005663C0" w:rsidRPr="005663C0" w:rsidRDefault="005663C0" w:rsidP="005663C0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187F07" w14:textId="77777777" w:rsidR="005663C0" w:rsidRPr="005663C0" w:rsidRDefault="005663C0" w:rsidP="005663C0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8"/>
        <w:gridCol w:w="4836"/>
      </w:tblGrid>
      <w:tr w:rsidR="005663C0" w:rsidRPr="005663C0" w14:paraId="30875C7F" w14:textId="77777777" w:rsidTr="00B03A08">
        <w:tc>
          <w:tcPr>
            <w:tcW w:w="4378" w:type="dxa"/>
          </w:tcPr>
          <w:p w14:paraId="51CDF4A0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ind w:left="-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 городского</w:t>
            </w:r>
          </w:p>
          <w:p w14:paraId="652E8A18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4574B11B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28BB325A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С.Ю. Дейнеко</w:t>
            </w:r>
          </w:p>
        </w:tc>
      </w:tr>
    </w:tbl>
    <w:p w14:paraId="759914D2" w14:textId="77777777" w:rsidR="003B7BEC" w:rsidRPr="003B7BEC" w:rsidRDefault="003B7BEC" w:rsidP="003B7BEC">
      <w:bookmarkStart w:id="0" w:name="_GoBack"/>
      <w:bookmarkEnd w:id="0"/>
    </w:p>
    <w:sectPr w:rsidR="003B7BEC" w:rsidRPr="003B7BEC" w:rsidSect="00B81F4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70989"/>
    <w:rsid w:val="00133F2D"/>
    <w:rsid w:val="001A7D9D"/>
    <w:rsid w:val="001A7F65"/>
    <w:rsid w:val="001E0C1A"/>
    <w:rsid w:val="003A36BB"/>
    <w:rsid w:val="003B7BEC"/>
    <w:rsid w:val="003E338B"/>
    <w:rsid w:val="00407AE5"/>
    <w:rsid w:val="00483C8B"/>
    <w:rsid w:val="00510795"/>
    <w:rsid w:val="00511EB5"/>
    <w:rsid w:val="00527BFD"/>
    <w:rsid w:val="00556AC6"/>
    <w:rsid w:val="005663C0"/>
    <w:rsid w:val="00623DF5"/>
    <w:rsid w:val="006674B3"/>
    <w:rsid w:val="00695893"/>
    <w:rsid w:val="008637F2"/>
    <w:rsid w:val="008C31ED"/>
    <w:rsid w:val="008E3782"/>
    <w:rsid w:val="008F5D8F"/>
    <w:rsid w:val="00974D0A"/>
    <w:rsid w:val="00991E73"/>
    <w:rsid w:val="009A078F"/>
    <w:rsid w:val="009E3693"/>
    <w:rsid w:val="00A95EB0"/>
    <w:rsid w:val="00AC4A00"/>
    <w:rsid w:val="00B10F96"/>
    <w:rsid w:val="00B81F41"/>
    <w:rsid w:val="00BB2D95"/>
    <w:rsid w:val="00C33671"/>
    <w:rsid w:val="00C64C5F"/>
    <w:rsid w:val="00E24E84"/>
    <w:rsid w:val="00E736D5"/>
    <w:rsid w:val="00E758F2"/>
    <w:rsid w:val="00E77593"/>
    <w:rsid w:val="00E95B97"/>
    <w:rsid w:val="00EC1AE6"/>
    <w:rsid w:val="00F569BF"/>
    <w:rsid w:val="00FD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C86D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2</cp:revision>
  <cp:lastPrinted>2023-04-27T08:22:00Z</cp:lastPrinted>
  <dcterms:created xsi:type="dcterms:W3CDTF">2023-08-08T06:07:00Z</dcterms:created>
  <dcterms:modified xsi:type="dcterms:W3CDTF">2023-08-08T06:07:00Z</dcterms:modified>
</cp:coreProperties>
</file>