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FE5327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1CE8205E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6D2749">
        <w:rPr>
          <w:snapToGrid w:val="0"/>
          <w:sz w:val="28"/>
          <w:szCs w:val="28"/>
        </w:rPr>
        <w:t>16</w:t>
      </w:r>
      <w:r w:rsidRPr="00B10F96">
        <w:rPr>
          <w:snapToGrid w:val="0"/>
          <w:sz w:val="28"/>
          <w:szCs w:val="28"/>
        </w:rPr>
        <w:t xml:space="preserve"> </w:t>
      </w:r>
      <w:r w:rsidR="008F1E4F">
        <w:rPr>
          <w:snapToGrid w:val="0"/>
          <w:sz w:val="28"/>
          <w:szCs w:val="28"/>
        </w:rPr>
        <w:t>сентября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6D2749">
        <w:rPr>
          <w:snapToGrid w:val="0"/>
          <w:sz w:val="28"/>
          <w:szCs w:val="28"/>
        </w:rPr>
        <w:t>1730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7FBDC8A6" w14:textId="66E159E2" w:rsidR="00AB08C8" w:rsidRPr="00B61B01" w:rsidRDefault="00CF79F9" w:rsidP="00623273">
      <w:pPr>
        <w:jc w:val="center"/>
        <w:rPr>
          <w:b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FD4377">
        <w:rPr>
          <w:b/>
          <w:color w:val="000000"/>
          <w:sz w:val="28"/>
          <w:szCs w:val="28"/>
        </w:rPr>
        <w:t xml:space="preserve">дошкольного 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  <w:r w:rsidR="006D2998" w:rsidRPr="00B61B01">
        <w:rPr>
          <w:b/>
          <w:color w:val="000000"/>
          <w:sz w:val="28"/>
          <w:szCs w:val="28"/>
        </w:rPr>
        <w:t>«</w:t>
      </w:r>
      <w:r w:rsidR="00FD4377">
        <w:rPr>
          <w:b/>
          <w:color w:val="000000"/>
          <w:sz w:val="28"/>
          <w:szCs w:val="28"/>
        </w:rPr>
        <w:t xml:space="preserve">Детский сад № </w:t>
      </w:r>
      <w:r w:rsidR="00D70EBF">
        <w:rPr>
          <w:b/>
          <w:color w:val="000000"/>
          <w:sz w:val="28"/>
          <w:szCs w:val="28"/>
        </w:rPr>
        <w:t>10</w:t>
      </w:r>
      <w:r w:rsidR="00FD4377">
        <w:rPr>
          <w:b/>
          <w:color w:val="000000"/>
          <w:sz w:val="28"/>
          <w:szCs w:val="28"/>
        </w:rPr>
        <w:t xml:space="preserve"> «</w:t>
      </w:r>
      <w:r w:rsidR="00D70EBF">
        <w:rPr>
          <w:b/>
          <w:color w:val="000000"/>
          <w:sz w:val="28"/>
          <w:szCs w:val="28"/>
        </w:rPr>
        <w:t>Зоренька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77A8D8F1" w:rsidR="00AB08C8" w:rsidRDefault="00AB08C8" w:rsidP="00AB08C8">
      <w:pPr>
        <w:jc w:val="center"/>
        <w:rPr>
          <w:b/>
          <w:sz w:val="28"/>
          <w:szCs w:val="28"/>
        </w:rPr>
      </w:pPr>
    </w:p>
    <w:p w14:paraId="23979D2C" w14:textId="77777777" w:rsidR="00ED17FF" w:rsidRDefault="00ED17FF" w:rsidP="00AB08C8">
      <w:pPr>
        <w:jc w:val="center"/>
        <w:rPr>
          <w:b/>
          <w:sz w:val="28"/>
          <w:szCs w:val="28"/>
        </w:rPr>
      </w:pPr>
    </w:p>
    <w:p w14:paraId="68DFDF4F" w14:textId="70EADA54" w:rsidR="00D5555B" w:rsidRPr="00ED17FF" w:rsidRDefault="005708C1" w:rsidP="00ED17FF">
      <w:pPr>
        <w:ind w:firstLine="708"/>
        <w:jc w:val="both"/>
        <w:rPr>
          <w:b/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D70EBF" w:rsidRPr="00D70EBF">
        <w:rPr>
          <w:bCs/>
          <w:color w:val="000000"/>
          <w:sz w:val="28"/>
          <w:szCs w:val="28"/>
        </w:rPr>
        <w:t>«Детский сад № 10 «Зоренька»</w:t>
      </w:r>
      <w:r w:rsidR="00D70EBF">
        <w:rPr>
          <w:b/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ED17FF">
        <w:rPr>
          <w:b/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4BE1E03" w14:textId="77777777" w:rsidR="000C54AF" w:rsidRDefault="00623273" w:rsidP="000C54A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D70EBF" w:rsidRPr="00D70EBF">
        <w:rPr>
          <w:bCs/>
          <w:color w:val="000000"/>
          <w:sz w:val="28"/>
          <w:szCs w:val="28"/>
        </w:rPr>
        <w:t>«Детский сад № 10 «Зоренька»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ED17FF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164</w:t>
      </w:r>
      <w:r w:rsidR="00D70EBF">
        <w:rPr>
          <w:sz w:val="28"/>
          <w:szCs w:val="28"/>
        </w:rPr>
        <w:t>1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21563F10" w:rsidR="00FE1E91" w:rsidRPr="000C54AF" w:rsidRDefault="00D5555B" w:rsidP="000C54A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0C54AF">
        <w:rPr>
          <w:sz w:val="28"/>
          <w:szCs w:val="28"/>
        </w:rPr>
        <w:t xml:space="preserve">Руководителю </w:t>
      </w:r>
      <w:r w:rsidR="005E4F3E" w:rsidRPr="000C54AF">
        <w:rPr>
          <w:sz w:val="28"/>
          <w:szCs w:val="28"/>
        </w:rPr>
        <w:t xml:space="preserve">муниципального дошкольного образовательного учреждения </w:t>
      </w:r>
      <w:r w:rsidR="00D70EBF" w:rsidRPr="000C54AF">
        <w:rPr>
          <w:bCs/>
          <w:color w:val="000000"/>
          <w:sz w:val="28"/>
          <w:szCs w:val="28"/>
        </w:rPr>
        <w:t>«Детский сад № 10 «Зоренька»</w:t>
      </w:r>
      <w:r w:rsidRPr="000C54AF">
        <w:rPr>
          <w:sz w:val="28"/>
          <w:szCs w:val="28"/>
        </w:rPr>
        <w:t xml:space="preserve"> (</w:t>
      </w:r>
      <w:r w:rsidR="00AF53FD" w:rsidRPr="000C54AF">
        <w:rPr>
          <w:sz w:val="28"/>
          <w:szCs w:val="28"/>
        </w:rPr>
        <w:t>и. о. заведующего</w:t>
      </w:r>
      <w:r w:rsidR="000C54AF" w:rsidRPr="000C54AF">
        <w:rPr>
          <w:sz w:val="28"/>
          <w:szCs w:val="28"/>
        </w:rPr>
        <w:t xml:space="preserve"> </w:t>
      </w:r>
      <w:proofErr w:type="spellStart"/>
      <w:r w:rsidR="000C54AF" w:rsidRPr="000C54AF">
        <w:rPr>
          <w:sz w:val="28"/>
          <w:szCs w:val="28"/>
        </w:rPr>
        <w:t>Первышина</w:t>
      </w:r>
      <w:proofErr w:type="spellEnd"/>
      <w:r w:rsidR="000C54AF" w:rsidRPr="000C54AF">
        <w:rPr>
          <w:sz w:val="28"/>
          <w:szCs w:val="28"/>
        </w:rPr>
        <w:t xml:space="preserve"> Е. Н.</w:t>
      </w:r>
      <w:r w:rsidRPr="000C54A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0C54AF">
        <w:rPr>
          <w:sz w:val="28"/>
          <w:szCs w:val="28"/>
        </w:rPr>
        <w:t xml:space="preserve">изменений в Устав </w:t>
      </w:r>
      <w:r w:rsidRPr="000C54AF">
        <w:rPr>
          <w:sz w:val="28"/>
          <w:szCs w:val="28"/>
        </w:rPr>
        <w:t xml:space="preserve">учреждения в </w:t>
      </w:r>
      <w:r w:rsidR="005A59AA" w:rsidRPr="000C54A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C1CE" w14:textId="77777777" w:rsidR="00CF2C4D" w:rsidRDefault="00CF2C4D">
      <w:r>
        <w:separator/>
      </w:r>
    </w:p>
  </w:endnote>
  <w:endnote w:type="continuationSeparator" w:id="0">
    <w:p w14:paraId="46705898" w14:textId="77777777" w:rsidR="00CF2C4D" w:rsidRDefault="00CF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8985A" w14:textId="77777777" w:rsidR="00CF2C4D" w:rsidRDefault="00CF2C4D">
      <w:r>
        <w:separator/>
      </w:r>
    </w:p>
  </w:footnote>
  <w:footnote w:type="continuationSeparator" w:id="0">
    <w:p w14:paraId="6E08762A" w14:textId="77777777" w:rsidR="00CF2C4D" w:rsidRDefault="00CF2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A376E"/>
    <w:rsid w:val="000B0E6B"/>
    <w:rsid w:val="000C54AF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8AE"/>
    <w:rsid w:val="00164B28"/>
    <w:rsid w:val="001826AE"/>
    <w:rsid w:val="00195572"/>
    <w:rsid w:val="001B5BFD"/>
    <w:rsid w:val="001B5EC6"/>
    <w:rsid w:val="001F6A5B"/>
    <w:rsid w:val="0020591B"/>
    <w:rsid w:val="00267702"/>
    <w:rsid w:val="002860D7"/>
    <w:rsid w:val="00291AE2"/>
    <w:rsid w:val="002A1EAA"/>
    <w:rsid w:val="00330E62"/>
    <w:rsid w:val="00333A7A"/>
    <w:rsid w:val="00362C1E"/>
    <w:rsid w:val="003638FA"/>
    <w:rsid w:val="00373C36"/>
    <w:rsid w:val="00376E8C"/>
    <w:rsid w:val="00377413"/>
    <w:rsid w:val="003856B6"/>
    <w:rsid w:val="00387747"/>
    <w:rsid w:val="003D022E"/>
    <w:rsid w:val="003E5021"/>
    <w:rsid w:val="003E6B36"/>
    <w:rsid w:val="00434961"/>
    <w:rsid w:val="00470B47"/>
    <w:rsid w:val="00473815"/>
    <w:rsid w:val="004B32B1"/>
    <w:rsid w:val="004B3F36"/>
    <w:rsid w:val="004C2294"/>
    <w:rsid w:val="004E7572"/>
    <w:rsid w:val="00511BC6"/>
    <w:rsid w:val="00534E98"/>
    <w:rsid w:val="00555BBE"/>
    <w:rsid w:val="00556DB6"/>
    <w:rsid w:val="005708C1"/>
    <w:rsid w:val="005828C2"/>
    <w:rsid w:val="005A59AA"/>
    <w:rsid w:val="005A6C1F"/>
    <w:rsid w:val="005A7B65"/>
    <w:rsid w:val="005E4F3E"/>
    <w:rsid w:val="005F32A9"/>
    <w:rsid w:val="005F402D"/>
    <w:rsid w:val="005F6968"/>
    <w:rsid w:val="0061174E"/>
    <w:rsid w:val="00623273"/>
    <w:rsid w:val="00631CB4"/>
    <w:rsid w:val="00641DDE"/>
    <w:rsid w:val="006910A1"/>
    <w:rsid w:val="006D2749"/>
    <w:rsid w:val="006D2998"/>
    <w:rsid w:val="007104E8"/>
    <w:rsid w:val="007112B3"/>
    <w:rsid w:val="00716E6B"/>
    <w:rsid w:val="00724411"/>
    <w:rsid w:val="00746D3A"/>
    <w:rsid w:val="0075797E"/>
    <w:rsid w:val="007B07FF"/>
    <w:rsid w:val="007B54CA"/>
    <w:rsid w:val="00825889"/>
    <w:rsid w:val="00836E38"/>
    <w:rsid w:val="00870CFD"/>
    <w:rsid w:val="008770A0"/>
    <w:rsid w:val="008909A3"/>
    <w:rsid w:val="008A6339"/>
    <w:rsid w:val="008B6416"/>
    <w:rsid w:val="008C047D"/>
    <w:rsid w:val="008D3714"/>
    <w:rsid w:val="008F1E4F"/>
    <w:rsid w:val="008F1E6A"/>
    <w:rsid w:val="009001FA"/>
    <w:rsid w:val="00923E93"/>
    <w:rsid w:val="00935570"/>
    <w:rsid w:val="00941B03"/>
    <w:rsid w:val="00954D36"/>
    <w:rsid w:val="009707C5"/>
    <w:rsid w:val="00971E5D"/>
    <w:rsid w:val="009904A4"/>
    <w:rsid w:val="009A0A62"/>
    <w:rsid w:val="009E1720"/>
    <w:rsid w:val="00A35A6A"/>
    <w:rsid w:val="00A450C2"/>
    <w:rsid w:val="00A47485"/>
    <w:rsid w:val="00A47642"/>
    <w:rsid w:val="00A539A1"/>
    <w:rsid w:val="00AA5278"/>
    <w:rsid w:val="00AB08C8"/>
    <w:rsid w:val="00AB2072"/>
    <w:rsid w:val="00AD5D3A"/>
    <w:rsid w:val="00AE1840"/>
    <w:rsid w:val="00AE3257"/>
    <w:rsid w:val="00AE62B4"/>
    <w:rsid w:val="00AF53FD"/>
    <w:rsid w:val="00B1588A"/>
    <w:rsid w:val="00B22E40"/>
    <w:rsid w:val="00B24612"/>
    <w:rsid w:val="00B57CE9"/>
    <w:rsid w:val="00B61B01"/>
    <w:rsid w:val="00B66F4A"/>
    <w:rsid w:val="00B7521B"/>
    <w:rsid w:val="00B93B07"/>
    <w:rsid w:val="00BF1434"/>
    <w:rsid w:val="00BF2EA8"/>
    <w:rsid w:val="00C26649"/>
    <w:rsid w:val="00C50DB4"/>
    <w:rsid w:val="00C76F2A"/>
    <w:rsid w:val="00C824FE"/>
    <w:rsid w:val="00C87C54"/>
    <w:rsid w:val="00CA73C3"/>
    <w:rsid w:val="00CE6A41"/>
    <w:rsid w:val="00CF2C4D"/>
    <w:rsid w:val="00CF79F9"/>
    <w:rsid w:val="00D01541"/>
    <w:rsid w:val="00D1371A"/>
    <w:rsid w:val="00D20A15"/>
    <w:rsid w:val="00D5555B"/>
    <w:rsid w:val="00D66B90"/>
    <w:rsid w:val="00D672E6"/>
    <w:rsid w:val="00D70EBF"/>
    <w:rsid w:val="00D91846"/>
    <w:rsid w:val="00D949C3"/>
    <w:rsid w:val="00DA66CF"/>
    <w:rsid w:val="00DA747B"/>
    <w:rsid w:val="00DB545F"/>
    <w:rsid w:val="00E07C0D"/>
    <w:rsid w:val="00E3543F"/>
    <w:rsid w:val="00E7374C"/>
    <w:rsid w:val="00E81C93"/>
    <w:rsid w:val="00E9324A"/>
    <w:rsid w:val="00EC0513"/>
    <w:rsid w:val="00EC1408"/>
    <w:rsid w:val="00ED079F"/>
    <w:rsid w:val="00ED17FF"/>
    <w:rsid w:val="00ED41A8"/>
    <w:rsid w:val="00F1071A"/>
    <w:rsid w:val="00F32739"/>
    <w:rsid w:val="00FB1170"/>
    <w:rsid w:val="00FB2142"/>
    <w:rsid w:val="00FC492D"/>
    <w:rsid w:val="00FD4377"/>
    <w:rsid w:val="00FE1E91"/>
    <w:rsid w:val="00FE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paragraph" w:styleId="a9">
    <w:name w:val="footer"/>
    <w:basedOn w:val="a"/>
    <w:link w:val="aa"/>
    <w:unhideWhenUsed/>
    <w:rsid w:val="00FB21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B21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66</cp:revision>
  <cp:lastPrinted>2020-09-10T11:19:00Z</cp:lastPrinted>
  <dcterms:created xsi:type="dcterms:W3CDTF">2015-05-25T07:41:00Z</dcterms:created>
  <dcterms:modified xsi:type="dcterms:W3CDTF">2020-09-16T13:18:00Z</dcterms:modified>
</cp:coreProperties>
</file>