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B5E10B1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noProof/>
          <w:snapToGrid w:val="0"/>
          <w:sz w:val="28"/>
          <w:szCs w:val="28"/>
          <w:lang w:eastAsia="ru-RU"/>
        </w:rPr>
        <w:drawing>
          <wp:inline distT="0" distB="0" distL="0" distR="0" wp14:anchorId="1B681BDF" wp14:editId="0402011F">
            <wp:extent cx="790575" cy="904875"/>
            <wp:effectExtent l="0" t="0" r="9525" b="9525"/>
            <wp:docPr id="1" name="Рисунок 1" descr="Герб Ч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0575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2B3590D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156C2037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АДМИНИСТРАЦИЯ</w:t>
      </w:r>
    </w:p>
    <w:p w14:paraId="701CA54F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 xml:space="preserve">ГОРОДСКОГО ОКРУГА </w:t>
      </w:r>
    </w:p>
    <w:p w14:paraId="15FEC4E8" w14:textId="77777777" w:rsidR="00B10F96" w:rsidRPr="00B10F96" w:rsidRDefault="00B10F96" w:rsidP="00B10F96">
      <w:pPr>
        <w:keepNext/>
        <w:widowControl w:val="0"/>
        <w:spacing w:after="0" w:line="240" w:lineRule="auto"/>
        <w:jc w:val="center"/>
        <w:outlineLvl w:val="6"/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</w:pPr>
      <w:r w:rsidRPr="00B10F96">
        <w:rPr>
          <w:rFonts w:ascii="Times New Roman" w:eastAsia="Times New Roman" w:hAnsi="Times New Roman" w:cs="Times New Roman"/>
          <w:b/>
          <w:snapToGrid w:val="0"/>
          <w:sz w:val="32"/>
          <w:szCs w:val="32"/>
          <w:lang w:eastAsia="ru-RU"/>
        </w:rPr>
        <w:t>АРХАНГЕЛЬСКОЙ ОБЛАСТИ «КОТЛАС»</w:t>
      </w:r>
    </w:p>
    <w:p w14:paraId="69D4BFD6" w14:textId="77777777" w:rsidR="00B10F96" w:rsidRPr="00B10F96" w:rsidRDefault="00B10F96" w:rsidP="00B10F96">
      <w:pPr>
        <w:widowControl w:val="0"/>
        <w:spacing w:after="0" w:line="320" w:lineRule="auto"/>
        <w:jc w:val="center"/>
        <w:rPr>
          <w:rFonts w:ascii="Times New Roman" w:eastAsia="Times New Roman" w:hAnsi="Times New Roman" w:cs="Times New Roman"/>
          <w:b/>
          <w:snapToGrid w:val="0"/>
          <w:sz w:val="16"/>
          <w:szCs w:val="16"/>
          <w:lang w:eastAsia="ru-RU"/>
        </w:rPr>
      </w:pPr>
    </w:p>
    <w:p w14:paraId="21D0607E" w14:textId="77777777" w:rsidR="00B10F96" w:rsidRPr="00F24BCC" w:rsidRDefault="00644921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</w:pPr>
      <w:r w:rsidRPr="00F24BCC">
        <w:rPr>
          <w:rFonts w:ascii="Times New Roman" w:eastAsia="Times New Roman" w:hAnsi="Times New Roman" w:cs="Times New Roman"/>
          <w:snapToGrid w:val="0"/>
          <w:sz w:val="36"/>
          <w:szCs w:val="36"/>
          <w:lang w:eastAsia="ru-RU"/>
        </w:rPr>
        <w:t>П О С Т А Н О В Л Е Н И Е</w:t>
      </w:r>
    </w:p>
    <w:p w14:paraId="52127CE4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</w:pPr>
    </w:p>
    <w:p w14:paraId="2A4E1CBB" w14:textId="6BDFBEBB" w:rsidR="00B10F96" w:rsidRPr="00560450" w:rsidRDefault="00F57F93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color w:val="E7E6E6" w:themeColor="background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от 7</w:t>
      </w:r>
      <w:r w:rsidR="00B11BD8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 w:rsidR="00AE002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сентября</w:t>
      </w:r>
      <w:r w:rsidR="0047394B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2021</w:t>
      </w:r>
      <w:r w:rsidR="0056045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г. №</w:t>
      </w:r>
      <w:r w:rsidR="007E2971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>1837</w:t>
      </w:r>
      <w:bookmarkStart w:id="0" w:name="_GoBack"/>
      <w:bookmarkEnd w:id="0"/>
      <w:r w:rsidR="00560450"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  <w:t xml:space="preserve"> </w:t>
      </w:r>
    </w:p>
    <w:p w14:paraId="11B10CFA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snapToGrid w:val="0"/>
          <w:sz w:val="16"/>
          <w:szCs w:val="16"/>
          <w:lang w:eastAsia="ru-RU"/>
        </w:rPr>
      </w:pPr>
    </w:p>
    <w:p w14:paraId="504B7A88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0"/>
          <w:szCs w:val="20"/>
          <w:lang w:eastAsia="ru-RU"/>
        </w:rPr>
      </w:pPr>
      <w:r w:rsidRPr="00B10F96">
        <w:rPr>
          <w:rFonts w:ascii="Times New Roman" w:eastAsia="Times New Roman" w:hAnsi="Times New Roman" w:cs="Times New Roman"/>
          <w:snapToGrid w:val="0"/>
          <w:sz w:val="20"/>
          <w:szCs w:val="20"/>
          <w:lang w:eastAsia="ru-RU"/>
        </w:rPr>
        <w:t>г. КОТЛАС</w:t>
      </w:r>
    </w:p>
    <w:p w14:paraId="7AA89795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30CC29B6" w14:textId="77777777" w:rsidR="00B10F96" w:rsidRPr="00B10F96" w:rsidRDefault="00B10F96" w:rsidP="00B10F96">
      <w:pPr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napToGrid w:val="0"/>
          <w:sz w:val="28"/>
          <w:szCs w:val="28"/>
          <w:lang w:eastAsia="ru-RU"/>
        </w:rPr>
      </w:pPr>
    </w:p>
    <w:p w14:paraId="23690B41" w14:textId="77777777" w:rsidR="00765455" w:rsidRPr="00765455" w:rsidRDefault="00765455" w:rsidP="00765455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65455">
        <w:rPr>
          <w:rFonts w:ascii="Times New Roman" w:hAnsi="Times New Roman" w:cs="Times New Roman"/>
          <w:b/>
          <w:sz w:val="28"/>
        </w:rPr>
        <w:t>Об определении</w:t>
      </w:r>
      <w:r w:rsidRPr="00765455">
        <w:rPr>
          <w:rFonts w:ascii="Times New Roman" w:hAnsi="Times New Roman" w:cs="Times New Roman"/>
          <w:b/>
          <w:bCs/>
          <w:sz w:val="28"/>
          <w:szCs w:val="28"/>
        </w:rPr>
        <w:t xml:space="preserve">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</w:t>
      </w:r>
    </w:p>
    <w:p w14:paraId="0FE171D1" w14:textId="77777777" w:rsidR="00765455" w:rsidRPr="00765455" w:rsidRDefault="00765455" w:rsidP="00765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6D8110D" w14:textId="77777777" w:rsidR="00765455" w:rsidRPr="00765455" w:rsidRDefault="00765455" w:rsidP="00765455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A130D6B" w14:textId="1929F8DF" w:rsidR="00765455" w:rsidRPr="00AC50EE" w:rsidRDefault="00765455" w:rsidP="00765455">
      <w:pPr>
        <w:snapToGri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В соответствии с частью 17 статьи 161 Жилищного кодекса Российской Федерации, постановлением Правительства Российской Федерации от 03 апреля 2013 года № 290 «О минимальном перечне услуг и работ, необходимых для обеспечения надлежащего содержания общего имущества в многоквартирном доме, и порядке их оказания и выполнения», Правилами </w:t>
      </w:r>
      <w:r w:rsidRPr="00AC50EE">
        <w:rPr>
          <w:rFonts w:ascii="Times New Roman" w:hAnsi="Times New Roman" w:cs="Times New Roman"/>
          <w:bCs/>
          <w:spacing w:val="-2"/>
          <w:sz w:val="28"/>
          <w:szCs w:val="28"/>
        </w:rPr>
        <w:t>определения управляющей организации для уп</w:t>
      </w:r>
      <w:r w:rsidR="0069191C">
        <w:rPr>
          <w:rFonts w:ascii="Times New Roman" w:hAnsi="Times New Roman" w:cs="Times New Roman"/>
          <w:bCs/>
          <w:spacing w:val="-2"/>
          <w:sz w:val="28"/>
          <w:szCs w:val="28"/>
        </w:rPr>
        <w:t xml:space="preserve">равления многоквартирным домом, в </w:t>
      </w:r>
      <w:r w:rsidRPr="00AC50EE">
        <w:rPr>
          <w:rFonts w:ascii="Times New Roman" w:hAnsi="Times New Roman" w:cs="Times New Roman"/>
          <w:bCs/>
          <w:spacing w:val="-2"/>
          <w:sz w:val="28"/>
          <w:szCs w:val="28"/>
        </w:rPr>
        <w:t>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 определена управляющая организация, утвержденными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постановлением Правительства Российской Федерации от 21 декабря 2018 года № 1616, </w:t>
      </w:r>
      <w:r w:rsidR="0054470A" w:rsidRPr="00AC50EE">
        <w:rPr>
          <w:rFonts w:ascii="Times New Roman" w:hAnsi="Times New Roman" w:cs="Times New Roman"/>
          <w:spacing w:val="-2"/>
          <w:sz w:val="28"/>
          <w:szCs w:val="28"/>
        </w:rPr>
        <w:t>П</w:t>
      </w:r>
      <w:r w:rsidR="008251A0" w:rsidRPr="00AC50EE">
        <w:rPr>
          <w:rFonts w:ascii="Times New Roman" w:hAnsi="Times New Roman" w:cs="Times New Roman"/>
          <w:spacing w:val="-2"/>
          <w:sz w:val="28"/>
          <w:szCs w:val="28"/>
        </w:rPr>
        <w:t>еречнем организаций, расположенных на территории городского округ</w:t>
      </w:r>
      <w:r w:rsidR="000124D9" w:rsidRPr="00AC50EE">
        <w:rPr>
          <w:rFonts w:ascii="Times New Roman" w:hAnsi="Times New Roman" w:cs="Times New Roman"/>
          <w:spacing w:val="-2"/>
          <w:sz w:val="28"/>
          <w:szCs w:val="28"/>
        </w:rPr>
        <w:t>а «Котлас»</w:t>
      </w:r>
      <w:r w:rsidR="00F915B3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, </w:t>
      </w:r>
      <w:r w:rsidR="008251A0" w:rsidRPr="00AC50EE">
        <w:rPr>
          <w:rFonts w:ascii="Times New Roman" w:hAnsi="Times New Roman" w:cs="Times New Roman"/>
          <w:spacing w:val="-2"/>
          <w:sz w:val="28"/>
          <w:szCs w:val="28"/>
        </w:rPr>
        <w:t>для управления многоквартирным домом, в отношении которого собственниками помещений в многоквартирном доме не выбран способ управления таким домом</w:t>
      </w:r>
      <w:r w:rsidR="003161E2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или выбранный способ управления не реализован, не определена управляющая организация, утвержденным распоряжением Управления городского хозяйства администрации городского округа Архангельской области «Котлас» от 1 сентября 2020 года № 256</w:t>
      </w:r>
      <w:r w:rsidR="00131CE5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(в реда</w:t>
      </w:r>
      <w:r w:rsidR="0069191C">
        <w:rPr>
          <w:rFonts w:ascii="Times New Roman" w:hAnsi="Times New Roman" w:cs="Times New Roman"/>
          <w:spacing w:val="-2"/>
          <w:sz w:val="28"/>
          <w:szCs w:val="28"/>
        </w:rPr>
        <w:t xml:space="preserve">кции от 18 марта 2021 года  </w:t>
      </w:r>
      <w:r w:rsidR="00131CE5" w:rsidRPr="00AC50EE">
        <w:rPr>
          <w:rFonts w:ascii="Times New Roman" w:hAnsi="Times New Roman" w:cs="Times New Roman"/>
          <w:spacing w:val="-2"/>
          <w:sz w:val="28"/>
          <w:szCs w:val="28"/>
        </w:rPr>
        <w:t>№ 37</w:t>
      </w:r>
      <w:r w:rsidR="00865F14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A00673">
        <w:rPr>
          <w:rFonts w:ascii="Times New Roman" w:hAnsi="Times New Roman" w:cs="Times New Roman"/>
          <w:spacing w:val="-2"/>
          <w:sz w:val="28"/>
          <w:szCs w:val="28"/>
        </w:rPr>
        <w:t xml:space="preserve"> с изменениями от 1 сентября 2021 года № 185</w:t>
      </w:r>
      <w:r w:rsidR="00131CE5" w:rsidRPr="00AC50EE">
        <w:rPr>
          <w:rFonts w:ascii="Times New Roman" w:hAnsi="Times New Roman" w:cs="Times New Roman"/>
          <w:spacing w:val="-2"/>
          <w:sz w:val="28"/>
          <w:szCs w:val="28"/>
        </w:rPr>
        <w:t>)</w:t>
      </w:r>
      <w:r w:rsidR="003161E2" w:rsidRPr="00AC50EE">
        <w:rPr>
          <w:rFonts w:ascii="Times New Roman" w:hAnsi="Times New Roman" w:cs="Times New Roman"/>
          <w:spacing w:val="-2"/>
          <w:sz w:val="28"/>
          <w:szCs w:val="28"/>
        </w:rPr>
        <w:t>,</w:t>
      </w:r>
      <w:r w:rsidR="00A00673">
        <w:rPr>
          <w:rFonts w:ascii="Times New Roman" w:hAnsi="Times New Roman" w:cs="Times New Roman"/>
          <w:spacing w:val="-2"/>
          <w:sz w:val="28"/>
          <w:szCs w:val="28"/>
        </w:rPr>
        <w:t xml:space="preserve"> письмом ООО «Энерг</w:t>
      </w:r>
      <w:r w:rsidR="003F0B58">
        <w:rPr>
          <w:rFonts w:ascii="Times New Roman" w:hAnsi="Times New Roman" w:cs="Times New Roman"/>
          <w:spacing w:val="-2"/>
          <w:sz w:val="28"/>
          <w:szCs w:val="28"/>
        </w:rPr>
        <w:t>ия</w:t>
      </w:r>
      <w:r w:rsidR="00A00673">
        <w:rPr>
          <w:rFonts w:ascii="Times New Roman" w:hAnsi="Times New Roman" w:cs="Times New Roman"/>
          <w:spacing w:val="-2"/>
          <w:sz w:val="28"/>
          <w:szCs w:val="28"/>
        </w:rPr>
        <w:t>» от 6 сентября 2021 года,</w:t>
      </w:r>
      <w:r w:rsidR="003161E2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lastRenderedPageBreak/>
        <w:t>руководствуясь статьями 34 и 37 Устава городского округа «Котлас», админист</w:t>
      </w:r>
      <w:r w:rsidR="00C519D7">
        <w:rPr>
          <w:rFonts w:ascii="Times New Roman" w:hAnsi="Times New Roman" w:cs="Times New Roman"/>
          <w:spacing w:val="-2"/>
          <w:sz w:val="28"/>
          <w:szCs w:val="28"/>
        </w:rPr>
        <w:t xml:space="preserve">рация городского округа «Котлас»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п о с т а н о в л я е т:</w:t>
      </w:r>
    </w:p>
    <w:p w14:paraId="07F698B7" w14:textId="26D46992" w:rsidR="00765455" w:rsidRPr="00AC50EE" w:rsidRDefault="00765455" w:rsidP="00B11BD8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1.</w:t>
      </w:r>
      <w:r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ab/>
        <w:t>Определить 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</w:t>
      </w:r>
      <w:r w:rsidR="0069191C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управляющей организацией, определенной </w:t>
      </w:r>
      <w:r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собственниками помещений в многоквартирном доме или по результатам открытого ко</w:t>
      </w:r>
      <w:r w:rsidR="00B11BD8"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нкурса, но не более одного года,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общество с огран</w:t>
      </w:r>
      <w:r w:rsidR="00F62BF5" w:rsidRPr="00AC50EE">
        <w:rPr>
          <w:rFonts w:ascii="Times New Roman" w:hAnsi="Times New Roman" w:cs="Times New Roman"/>
          <w:spacing w:val="-2"/>
          <w:sz w:val="28"/>
          <w:szCs w:val="28"/>
        </w:rPr>
        <w:t>ич</w:t>
      </w:r>
      <w:r w:rsidR="00F24BCC" w:rsidRPr="00AC50EE">
        <w:rPr>
          <w:rFonts w:ascii="Times New Roman" w:hAnsi="Times New Roman" w:cs="Times New Roman"/>
          <w:spacing w:val="-2"/>
          <w:sz w:val="28"/>
          <w:szCs w:val="28"/>
        </w:rPr>
        <w:t>енной ответственностью «</w:t>
      </w:r>
      <w:r w:rsidR="00AE002B">
        <w:rPr>
          <w:rFonts w:ascii="Times New Roman" w:hAnsi="Times New Roman" w:cs="Times New Roman"/>
          <w:spacing w:val="-2"/>
          <w:sz w:val="28"/>
          <w:szCs w:val="28"/>
        </w:rPr>
        <w:t>Энерг</w:t>
      </w:r>
      <w:r w:rsidR="003F0B58">
        <w:rPr>
          <w:rFonts w:ascii="Times New Roman" w:hAnsi="Times New Roman" w:cs="Times New Roman"/>
          <w:spacing w:val="-2"/>
          <w:sz w:val="28"/>
          <w:szCs w:val="28"/>
        </w:rPr>
        <w:t>ия</w:t>
      </w:r>
      <w:r w:rsidR="0069191C">
        <w:rPr>
          <w:rFonts w:ascii="Times New Roman" w:hAnsi="Times New Roman" w:cs="Times New Roman"/>
          <w:spacing w:val="-2"/>
          <w:sz w:val="28"/>
          <w:szCs w:val="28"/>
        </w:rPr>
        <w:t xml:space="preserve">» </w:t>
      </w:r>
      <w:r w:rsidR="00FB5509" w:rsidRPr="00AC50EE">
        <w:rPr>
          <w:rFonts w:ascii="Times New Roman" w:hAnsi="Times New Roman" w:cs="Times New Roman"/>
          <w:spacing w:val="-2"/>
          <w:sz w:val="28"/>
          <w:szCs w:val="28"/>
        </w:rPr>
        <w:t>(далее – ООО «</w:t>
      </w:r>
      <w:r w:rsidR="00AE002B">
        <w:rPr>
          <w:rFonts w:ascii="Times New Roman" w:hAnsi="Times New Roman" w:cs="Times New Roman"/>
          <w:spacing w:val="-2"/>
          <w:sz w:val="28"/>
          <w:szCs w:val="28"/>
        </w:rPr>
        <w:t>Энерг</w:t>
      </w:r>
      <w:r w:rsidR="003F0B58">
        <w:rPr>
          <w:rFonts w:ascii="Times New Roman" w:hAnsi="Times New Roman" w:cs="Times New Roman"/>
          <w:spacing w:val="-2"/>
          <w:sz w:val="28"/>
          <w:szCs w:val="28"/>
        </w:rPr>
        <w:t>ия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») </w:t>
      </w:r>
      <w:r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в качестве управляющей организации</w:t>
      </w:r>
      <w:r w:rsidR="006D4D9E"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для управления</w:t>
      </w:r>
      <w:r w:rsidR="00A12FDE"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многоквартирным</w:t>
      </w:r>
      <w:r w:rsidR="00735F42"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>и домами</w:t>
      </w:r>
      <w:r w:rsidRPr="00AC50EE">
        <w:rPr>
          <w:rFonts w:ascii="Times New Roman" w:hAnsi="Times New Roman" w:cs="Times New Roman"/>
          <w:spacing w:val="-2"/>
          <w:sz w:val="28"/>
          <w:szCs w:val="28"/>
          <w:shd w:val="clear" w:color="auto" w:fill="FFFFFF"/>
        </w:rPr>
        <w:t xml:space="preserve"> согласно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Приложению </w:t>
      </w:r>
      <w:r w:rsidR="00FB5509" w:rsidRPr="00AC50EE">
        <w:rPr>
          <w:rFonts w:ascii="Times New Roman" w:hAnsi="Times New Roman" w:cs="Times New Roman"/>
          <w:spacing w:val="-2"/>
          <w:sz w:val="28"/>
          <w:szCs w:val="28"/>
        </w:rPr>
        <w:t>№ 1 к настоящему постановлению</w:t>
      </w:r>
      <w:r w:rsidR="00B11BD8" w:rsidRPr="00AC50EE">
        <w:rPr>
          <w:rFonts w:ascii="Times New Roman" w:hAnsi="Times New Roman" w:cs="Times New Roman"/>
          <w:spacing w:val="-2"/>
          <w:sz w:val="28"/>
          <w:szCs w:val="28"/>
        </w:rPr>
        <w:t>.</w:t>
      </w:r>
    </w:p>
    <w:p w14:paraId="1A4D6BF7" w14:textId="77777777" w:rsidR="00765455" w:rsidRPr="00AC50EE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2.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>Установить перечень работ и (или) услуг по управлению многоквартирным домом, услуг и работ по содержанию и ремонту общего имущества в многоквартирном доме, устанавливаемых в зависимости от 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 многоквартир</w:t>
      </w:r>
      <w:r w:rsidR="00B11BD8" w:rsidRPr="00AC50EE">
        <w:rPr>
          <w:rFonts w:ascii="Times New Roman" w:hAnsi="Times New Roman" w:cs="Times New Roman"/>
          <w:spacing w:val="-2"/>
          <w:sz w:val="28"/>
          <w:szCs w:val="28"/>
        </w:rPr>
        <w:t>ном доме согласно Приложению № 2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к настоящему постановлению.</w:t>
      </w:r>
    </w:p>
    <w:p w14:paraId="2733A126" w14:textId="77777777" w:rsidR="00765455" w:rsidRPr="00AC50EE" w:rsidRDefault="00765455" w:rsidP="00765455">
      <w:pPr>
        <w:spacing w:after="0" w:line="240" w:lineRule="auto"/>
        <w:ind w:firstLine="709"/>
        <w:jc w:val="both"/>
        <w:textAlignment w:val="baseline"/>
        <w:rPr>
          <w:rFonts w:ascii="Times New Roman" w:hAnsi="Times New Roman" w:cs="Times New Roman"/>
          <w:color w:val="000000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3.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>Определить размер платы за содержание жилого помещен</w:t>
      </w:r>
      <w:r w:rsidR="00D12FC7" w:rsidRPr="00AC50EE">
        <w:rPr>
          <w:rFonts w:ascii="Times New Roman" w:hAnsi="Times New Roman" w:cs="Times New Roman"/>
          <w:spacing w:val="-2"/>
          <w:sz w:val="28"/>
          <w:szCs w:val="28"/>
        </w:rPr>
        <w:t>и</w:t>
      </w:r>
      <w:r w:rsidR="00B11BD8" w:rsidRPr="00AC50EE">
        <w:rPr>
          <w:rFonts w:ascii="Times New Roman" w:hAnsi="Times New Roman" w:cs="Times New Roman"/>
          <w:spacing w:val="-2"/>
          <w:sz w:val="28"/>
          <w:szCs w:val="28"/>
        </w:rPr>
        <w:t>я, в соответствии с Приложением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№</w:t>
      </w:r>
      <w:r w:rsidR="00F91C1A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1</w:t>
      </w:r>
      <w:r w:rsidR="00B11BD8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к настоящему постановлению.</w:t>
      </w:r>
    </w:p>
    <w:p w14:paraId="02B9EE0C" w14:textId="11CDA977" w:rsidR="00765455" w:rsidRPr="00AC50EE" w:rsidRDefault="00765455" w:rsidP="0076545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4.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>Упр</w:t>
      </w:r>
      <w:r w:rsidR="00F62BF5" w:rsidRPr="00AC50EE">
        <w:rPr>
          <w:rFonts w:ascii="Times New Roman" w:hAnsi="Times New Roman" w:cs="Times New Roman"/>
          <w:spacing w:val="-2"/>
          <w:sz w:val="28"/>
          <w:szCs w:val="28"/>
        </w:rPr>
        <w:t>ав</w:t>
      </w:r>
      <w:r w:rsidR="00B11BD8" w:rsidRPr="00AC50EE">
        <w:rPr>
          <w:rFonts w:ascii="Times New Roman" w:hAnsi="Times New Roman" w:cs="Times New Roman"/>
          <w:spacing w:val="-2"/>
          <w:sz w:val="28"/>
          <w:szCs w:val="28"/>
        </w:rPr>
        <w:t>ляющей</w:t>
      </w:r>
      <w:r w:rsidR="00AC50EE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организации</w:t>
      </w:r>
      <w:r w:rsidR="00D676C0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ООО «</w:t>
      </w:r>
      <w:r w:rsidR="00AE002B">
        <w:rPr>
          <w:rFonts w:ascii="Times New Roman" w:hAnsi="Times New Roman" w:cs="Times New Roman"/>
          <w:spacing w:val="-2"/>
          <w:sz w:val="28"/>
          <w:szCs w:val="28"/>
        </w:rPr>
        <w:t>Энерг</w:t>
      </w:r>
      <w:r w:rsidR="003F0B58">
        <w:rPr>
          <w:rFonts w:ascii="Times New Roman" w:hAnsi="Times New Roman" w:cs="Times New Roman"/>
          <w:spacing w:val="-2"/>
          <w:sz w:val="28"/>
          <w:szCs w:val="28"/>
        </w:rPr>
        <w:t>ия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»:</w:t>
      </w:r>
    </w:p>
    <w:p w14:paraId="31EE0186" w14:textId="30A10E0A" w:rsidR="00765455" w:rsidRPr="00AC50EE" w:rsidRDefault="00765455" w:rsidP="0076545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1) приступить к управлению многоквартирны</w:t>
      </w:r>
      <w:r w:rsidR="0052072F" w:rsidRPr="00AC50EE">
        <w:rPr>
          <w:rFonts w:ascii="Times New Roman" w:hAnsi="Times New Roman" w:cs="Times New Roman"/>
          <w:spacing w:val="-2"/>
          <w:sz w:val="28"/>
          <w:szCs w:val="28"/>
        </w:rPr>
        <w:t>м</w:t>
      </w:r>
      <w:r w:rsidR="00735F42" w:rsidRPr="00AC50EE">
        <w:rPr>
          <w:rFonts w:ascii="Times New Roman" w:hAnsi="Times New Roman" w:cs="Times New Roman"/>
          <w:spacing w:val="-2"/>
          <w:sz w:val="28"/>
          <w:szCs w:val="28"/>
        </w:rPr>
        <w:t>и домами</w:t>
      </w:r>
      <w:r w:rsidR="0052072F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                 </w:t>
      </w:r>
      <w:r w:rsidR="00AC50EE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1 </w:t>
      </w:r>
      <w:r w:rsidR="00AE002B">
        <w:rPr>
          <w:rFonts w:ascii="Times New Roman" w:hAnsi="Times New Roman" w:cs="Times New Roman"/>
          <w:spacing w:val="-2"/>
          <w:sz w:val="28"/>
          <w:szCs w:val="28"/>
        </w:rPr>
        <w:t>октября</w:t>
      </w:r>
      <w:r w:rsidR="00CA0E42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="00EA75CB" w:rsidRPr="00AC50EE">
        <w:rPr>
          <w:rFonts w:ascii="Times New Roman" w:hAnsi="Times New Roman" w:cs="Times New Roman"/>
          <w:spacing w:val="-2"/>
          <w:sz w:val="28"/>
          <w:szCs w:val="28"/>
        </w:rPr>
        <w:t>2021</w:t>
      </w:r>
      <w:r w:rsidR="00CA0E42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года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;</w:t>
      </w:r>
    </w:p>
    <w:p w14:paraId="12BD503F" w14:textId="77777777" w:rsidR="00765455" w:rsidRPr="00AC50EE" w:rsidRDefault="00765455" w:rsidP="00765455">
      <w:pPr>
        <w:spacing w:after="0" w:line="240" w:lineRule="auto"/>
        <w:ind w:firstLine="708"/>
        <w:jc w:val="both"/>
        <w:textAlignment w:val="baseline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2) выполнять необходимые работы по текущему ремонту общего имущества многоквартирного дома, в случае принятия такого решения общим собранием собственников п</w:t>
      </w:r>
      <w:r w:rsidR="00F91C1A" w:rsidRPr="00AC50EE">
        <w:rPr>
          <w:rFonts w:ascii="Times New Roman" w:hAnsi="Times New Roman" w:cs="Times New Roman"/>
          <w:spacing w:val="-2"/>
          <w:sz w:val="28"/>
          <w:szCs w:val="28"/>
        </w:rPr>
        <w:t>омещений в многоквартирном доме;</w:t>
      </w:r>
    </w:p>
    <w:p w14:paraId="03BC2DD9" w14:textId="77777777" w:rsidR="00765455" w:rsidRPr="00AC50EE" w:rsidRDefault="00765455" w:rsidP="0076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3) в течение пяти рабочих дней со дня подписания настоящего постановления:</w:t>
      </w:r>
    </w:p>
    <w:p w14:paraId="1FB75668" w14:textId="77777777" w:rsidR="00765455" w:rsidRPr="00AC50EE" w:rsidRDefault="00765455" w:rsidP="0076545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- разместить на досках объявлений, расположенных во</w:t>
      </w:r>
      <w:r w:rsidR="00C74FB2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всех подъездах многоквартирных домов, указанных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в Приложении № 1</w:t>
      </w:r>
      <w:r w:rsidR="00AC50EE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к настоящему постановлению, или в пределах земельного участка, на котором расположен многоквартирный дом</w:t>
      </w:r>
      <w:r w:rsidR="00CE611E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следующую информацию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:</w:t>
      </w:r>
    </w:p>
    <w:p w14:paraId="577AA7C6" w14:textId="07C46080" w:rsidR="00765455" w:rsidRPr="00AC50EE" w:rsidRDefault="00765455" w:rsidP="00E05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наименование (фирменное наименование) управляющей организации, номер лицензии, срок действия лицензии, информаци</w:t>
      </w:r>
      <w:r w:rsidR="00A00673">
        <w:rPr>
          <w:rFonts w:ascii="Times New Roman" w:hAnsi="Times New Roman" w:cs="Times New Roman"/>
          <w:spacing w:val="-2"/>
          <w:sz w:val="28"/>
          <w:szCs w:val="28"/>
        </w:rPr>
        <w:t>ю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об органе, выдавшем указанную лицензию, адрес местонахождения, в том числе представительства управляющей организации, режим работы, информация о днях и часах приема, адрес официального сайта управляющей организации (при наличии) в информационно-телекоммуникационной сети «Интернет» (далее - сеть «Интернет»), адрес официального сайта государственной информационной системы жилищно-коммунального хозяйства в сети «Интернет»;</w:t>
      </w:r>
    </w:p>
    <w:p w14:paraId="17834886" w14:textId="77777777" w:rsidR="00765455" w:rsidRPr="00AC50EE" w:rsidRDefault="00765455" w:rsidP="00E05A0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lastRenderedPageBreak/>
        <w:t>контактные телефоны управляющей организации, представительства управляющей организации, аварийно-диспетчерской службы и аварийных служб ресурсоснабжающих организаций.</w:t>
      </w:r>
    </w:p>
    <w:p w14:paraId="2281FE3E" w14:textId="77777777" w:rsidR="00765455" w:rsidRPr="00AC50EE" w:rsidRDefault="00644921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5.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>Управлению</w:t>
      </w:r>
      <w:r w:rsidR="00765455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городского хозяйства администрации городского округа </w:t>
      </w:r>
      <w:r w:rsidR="00204D73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Архангельской области </w:t>
      </w:r>
      <w:r w:rsidR="00765455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«Котлас» в течение одного рабочего дня со дня подписания </w:t>
      </w:r>
      <w:r w:rsidR="00765455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настоящего постановления:</w:t>
      </w:r>
    </w:p>
    <w:p w14:paraId="700367E3" w14:textId="77777777" w:rsidR="00765455" w:rsidRPr="00AC50EE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1)</w:t>
      </w:r>
      <w:r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р</w:t>
      </w:r>
      <w:r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азместить указанное постановление в государственной информационной системе жилищно-коммунального хозяйства и на официальном сайте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администрации городского округа Архангельской области</w:t>
      </w:r>
      <w:r w:rsidR="00E05A00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«Котлас»;</w:t>
      </w:r>
    </w:p>
    <w:p w14:paraId="4DB567B9" w14:textId="7C18239F" w:rsidR="00765455" w:rsidRPr="00AC50EE" w:rsidRDefault="00765455" w:rsidP="00765455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2) направить </w:t>
      </w:r>
      <w:r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указанное постановление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в упр</w:t>
      </w:r>
      <w:r w:rsidR="00AC50EE" w:rsidRPr="00AC50EE">
        <w:rPr>
          <w:rFonts w:ascii="Times New Roman" w:hAnsi="Times New Roman" w:cs="Times New Roman"/>
          <w:spacing w:val="-2"/>
          <w:sz w:val="28"/>
          <w:szCs w:val="28"/>
        </w:rPr>
        <w:t>авляющую организацию</w:t>
      </w:r>
      <w:r w:rsidR="00D676C0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ООО «</w:t>
      </w:r>
      <w:r w:rsidR="00AE002B">
        <w:rPr>
          <w:rFonts w:ascii="Times New Roman" w:hAnsi="Times New Roman" w:cs="Times New Roman"/>
          <w:spacing w:val="-2"/>
          <w:sz w:val="28"/>
          <w:szCs w:val="28"/>
        </w:rPr>
        <w:t>Энерг</w:t>
      </w:r>
      <w:r w:rsidR="003F0B58">
        <w:rPr>
          <w:rFonts w:ascii="Times New Roman" w:hAnsi="Times New Roman" w:cs="Times New Roman"/>
          <w:spacing w:val="-2"/>
          <w:sz w:val="28"/>
          <w:szCs w:val="28"/>
        </w:rPr>
        <w:t>ия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»</w:t>
      </w:r>
      <w:r w:rsidR="00A00673">
        <w:rPr>
          <w:rFonts w:ascii="Times New Roman" w:hAnsi="Times New Roman" w:cs="Times New Roman"/>
          <w:spacing w:val="-2"/>
          <w:sz w:val="28"/>
          <w:szCs w:val="28"/>
        </w:rPr>
        <w:t>, ресурсоснабжающие организации</w:t>
      </w:r>
      <w:r w:rsidR="00AC50EE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и в государственную жилищную инспекцию Архангельской области</w:t>
      </w:r>
      <w:r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.</w:t>
      </w:r>
    </w:p>
    <w:p w14:paraId="4B2A8098" w14:textId="54EFEE7A" w:rsidR="00765455" w:rsidRPr="00AC50EE" w:rsidRDefault="00765455" w:rsidP="00765455">
      <w:pPr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6.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>Муници</w:t>
      </w:r>
      <w:r w:rsidR="00204D73" w:rsidRPr="00AC50EE">
        <w:rPr>
          <w:rFonts w:ascii="Times New Roman" w:hAnsi="Times New Roman" w:cs="Times New Roman"/>
          <w:spacing w:val="-2"/>
          <w:sz w:val="28"/>
          <w:szCs w:val="28"/>
        </w:rPr>
        <w:t>пальному казенному учреждению городского округа Архангельской области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 «Котлас» «</w:t>
      </w:r>
      <w:r w:rsidR="00AA22D4" w:rsidRPr="00AC50EE">
        <w:rPr>
          <w:rFonts w:ascii="Times New Roman" w:hAnsi="Times New Roman" w:cs="Times New Roman"/>
          <w:spacing w:val="-2"/>
          <w:sz w:val="28"/>
          <w:szCs w:val="28"/>
        </w:rPr>
        <w:t>Центр мониторинга жилищного фонда и эксплуатации муниципального имущества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» в течение пяти рабочих дней со дня подписания </w:t>
      </w:r>
      <w:r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настоящего постановления</w:t>
      </w:r>
      <w:r w:rsidR="00A00673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 </w:t>
      </w:r>
      <w:r w:rsidR="00280440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письменно уведомить собственников </w:t>
      </w:r>
      <w:r w:rsidR="00A00673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и нанимателей </w:t>
      </w:r>
      <w:r w:rsidR="00280440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помещений в многоквартирн</w:t>
      </w:r>
      <w:r w:rsidR="00A00673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ых</w:t>
      </w:r>
      <w:r w:rsidR="00280440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 дом</w:t>
      </w:r>
      <w:r w:rsidR="00A00673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ах</w:t>
      </w:r>
      <w:r w:rsidR="00F24CDD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, указанн</w:t>
      </w:r>
      <w:r w:rsidR="00A00673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ых</w:t>
      </w:r>
      <w:r w:rsidR="00F24CDD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 в приложении к настоящему постановлению,</w:t>
      </w:r>
      <w:r w:rsidR="00EA75CB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 об определен</w:t>
      </w:r>
      <w:r w:rsidR="006D4E70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ии управляюще</w:t>
      </w:r>
      <w:r w:rsidR="00F24CDD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й организации</w:t>
      </w:r>
      <w:r w:rsidR="00280440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,</w:t>
      </w:r>
      <w:r w:rsidR="00455E17" w:rsidRPr="00AC50EE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 xml:space="preserve"> об условиях договора управления этим домом и об условиях прекращения договора управления с данной управляющей организацией</w:t>
      </w:r>
      <w:r w:rsidR="003F0B58">
        <w:rPr>
          <w:rFonts w:ascii="Times New Roman" w:hAnsi="Times New Roman" w:cs="Times New Roman"/>
          <w:color w:val="000000"/>
          <w:spacing w:val="-2"/>
          <w:sz w:val="28"/>
          <w:szCs w:val="28"/>
          <w:shd w:val="clear" w:color="auto" w:fill="FFFFFF"/>
        </w:rPr>
        <w:t>.</w:t>
      </w:r>
    </w:p>
    <w:p w14:paraId="28F56965" w14:textId="77777777" w:rsidR="00765455" w:rsidRPr="00AC50EE" w:rsidRDefault="00765455" w:rsidP="00765455">
      <w:pPr>
        <w:pStyle w:val="ConsPlusNormal"/>
        <w:widowControl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7.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 xml:space="preserve">Настоящее постановление подлежит официальному опубликованию в официальном периодическом </w:t>
      </w:r>
      <w:r w:rsidR="00280440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печатном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издании – газете «Новый Котлас» и размещению на официальном сайте администрации городского округа Архангельской области «Котлас» в информационно-телекоммуникационной сети «Интернет».</w:t>
      </w:r>
    </w:p>
    <w:p w14:paraId="69D90D99" w14:textId="19F33F15" w:rsidR="00765455" w:rsidRPr="00AC50EE" w:rsidRDefault="00765455" w:rsidP="00765455">
      <w:pPr>
        <w:snapToGrid w:val="0"/>
        <w:spacing w:after="0" w:line="240" w:lineRule="auto"/>
        <w:ind w:firstLine="708"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AC50EE">
        <w:rPr>
          <w:rFonts w:ascii="Times New Roman" w:hAnsi="Times New Roman" w:cs="Times New Roman"/>
          <w:spacing w:val="-2"/>
          <w:sz w:val="28"/>
          <w:szCs w:val="28"/>
        </w:rPr>
        <w:t>8.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ab/>
        <w:t>Контроль за выполнением настоящего постановления возложить на начальника Управления гор</w:t>
      </w:r>
      <w:r w:rsidR="00280440" w:rsidRPr="00AC50EE">
        <w:rPr>
          <w:rFonts w:ascii="Times New Roman" w:hAnsi="Times New Roman" w:cs="Times New Roman"/>
          <w:spacing w:val="-2"/>
          <w:sz w:val="28"/>
          <w:szCs w:val="28"/>
        </w:rPr>
        <w:t xml:space="preserve">одского хозяйства </w:t>
      </w:r>
      <w:r w:rsidRPr="00AC50EE">
        <w:rPr>
          <w:rFonts w:ascii="Times New Roman" w:hAnsi="Times New Roman" w:cs="Times New Roman"/>
          <w:spacing w:val="-2"/>
          <w:sz w:val="28"/>
          <w:szCs w:val="28"/>
        </w:rPr>
        <w:t>городского округа «Котлас» И.И. Рогатых.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4360"/>
        <w:gridCol w:w="4360"/>
      </w:tblGrid>
      <w:tr w:rsidR="00765455" w:rsidRPr="00AC50EE" w14:paraId="5998459D" w14:textId="77777777" w:rsidTr="00772346">
        <w:tc>
          <w:tcPr>
            <w:tcW w:w="4360" w:type="dxa"/>
          </w:tcPr>
          <w:p w14:paraId="46EB927B" w14:textId="77777777"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565F41BD" w14:textId="77777777"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1F69CD53" w14:textId="77777777"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38F69E94" w14:textId="77777777" w:rsidR="00765455" w:rsidRPr="00AC50EE" w:rsidRDefault="00AC50EE" w:rsidP="00CE61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Глава</w:t>
            </w:r>
            <w:r w:rsidR="00765455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городского</w:t>
            </w:r>
          </w:p>
          <w:p w14:paraId="682E5ACC" w14:textId="77777777" w:rsidR="00765455" w:rsidRPr="00AC50EE" w:rsidRDefault="00765455" w:rsidP="00CE611E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округа «Котлас»</w:t>
            </w:r>
          </w:p>
        </w:tc>
        <w:tc>
          <w:tcPr>
            <w:tcW w:w="4360" w:type="dxa"/>
          </w:tcPr>
          <w:p w14:paraId="555E2571" w14:textId="77777777"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17CF3805" w14:textId="77777777"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03A4D4BD" w14:textId="77777777"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6581FD9F" w14:textId="77777777"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</w:p>
          <w:p w14:paraId="46EBA7FC" w14:textId="77777777" w:rsidR="00765455" w:rsidRPr="00AC50EE" w:rsidRDefault="00765455" w:rsidP="00765455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pacing w:val="-2"/>
                <w:sz w:val="28"/>
                <w:szCs w:val="28"/>
              </w:rPr>
            </w:pPr>
            <w:r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                </w:t>
            </w:r>
            <w:r w:rsidR="00BC3932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</w:t>
            </w:r>
            <w:r w:rsidR="00876992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    </w:t>
            </w:r>
            <w:r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</w:t>
            </w:r>
            <w:r w:rsidR="00AC50EE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   С</w:t>
            </w:r>
            <w:r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.</w:t>
            </w:r>
            <w:r w:rsidR="00AC50EE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Ю</w:t>
            </w:r>
            <w:r w:rsidR="00BC3932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 xml:space="preserve">. </w:t>
            </w:r>
            <w:r w:rsidR="00AC50EE" w:rsidRPr="00AC50EE">
              <w:rPr>
                <w:rFonts w:ascii="Times New Roman" w:hAnsi="Times New Roman" w:cs="Times New Roman"/>
                <w:spacing w:val="-2"/>
                <w:sz w:val="28"/>
                <w:szCs w:val="28"/>
              </w:rPr>
              <w:t>Дейнеко</w:t>
            </w:r>
          </w:p>
        </w:tc>
      </w:tr>
    </w:tbl>
    <w:p w14:paraId="41B3746C" w14:textId="77777777" w:rsidR="00B10F96" w:rsidRPr="00765455" w:rsidRDefault="00B10F96" w:rsidP="00765455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1C862BA7" w14:textId="77777777" w:rsidR="00B10F96" w:rsidRPr="00765455" w:rsidRDefault="00B10F96" w:rsidP="00765455">
      <w:pPr>
        <w:widowControl w:val="0"/>
        <w:snapToGrid w:val="0"/>
        <w:spacing w:after="0" w:line="240" w:lineRule="auto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eastAsia="ru-RU"/>
        </w:rPr>
      </w:pPr>
    </w:p>
    <w:p w14:paraId="62456608" w14:textId="77777777" w:rsidR="003A36BB" w:rsidRPr="00765455" w:rsidRDefault="003A36BB" w:rsidP="00765455">
      <w:pPr>
        <w:jc w:val="both"/>
        <w:rPr>
          <w:rFonts w:ascii="Times New Roman" w:hAnsi="Times New Roman" w:cs="Times New Roman"/>
        </w:rPr>
      </w:pPr>
    </w:p>
    <w:sectPr w:rsidR="003A36BB" w:rsidRPr="00765455" w:rsidSect="001F41BE">
      <w:pgSz w:w="11906" w:h="16838"/>
      <w:pgMar w:top="1134" w:right="170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A675A6A"/>
    <w:multiLevelType w:val="multilevel"/>
    <w:tmpl w:val="D20EDA50"/>
    <w:lvl w:ilvl="0">
      <w:start w:val="1"/>
      <w:numFmt w:val="decimal"/>
      <w:lvlText w:val="%1."/>
      <w:lvlJc w:val="left"/>
      <w:pPr>
        <w:tabs>
          <w:tab w:val="num" w:pos="415"/>
        </w:tabs>
        <w:ind w:left="415" w:hanging="41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1365"/>
        </w:tabs>
        <w:ind w:left="136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010"/>
        </w:tabs>
        <w:ind w:left="20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015"/>
        </w:tabs>
        <w:ind w:left="301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660"/>
        </w:tabs>
        <w:ind w:left="36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65"/>
        </w:tabs>
        <w:ind w:left="46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0"/>
        </w:tabs>
        <w:ind w:left="56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315"/>
        </w:tabs>
        <w:ind w:left="631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320"/>
        </w:tabs>
        <w:ind w:left="732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527BFD"/>
    <w:rsid w:val="000124D9"/>
    <w:rsid w:val="00050EDD"/>
    <w:rsid w:val="000E069D"/>
    <w:rsid w:val="00131CE5"/>
    <w:rsid w:val="001540A5"/>
    <w:rsid w:val="001A4455"/>
    <w:rsid w:val="001A7D9D"/>
    <w:rsid w:val="001B430D"/>
    <w:rsid w:val="001F41BE"/>
    <w:rsid w:val="00204D73"/>
    <w:rsid w:val="00280440"/>
    <w:rsid w:val="002C4165"/>
    <w:rsid w:val="00300964"/>
    <w:rsid w:val="003161E2"/>
    <w:rsid w:val="003A36BB"/>
    <w:rsid w:val="003E338B"/>
    <w:rsid w:val="003F0B58"/>
    <w:rsid w:val="00442DFE"/>
    <w:rsid w:val="00455E17"/>
    <w:rsid w:val="0047394B"/>
    <w:rsid w:val="00476EDF"/>
    <w:rsid w:val="004C545E"/>
    <w:rsid w:val="00501B85"/>
    <w:rsid w:val="00511EB5"/>
    <w:rsid w:val="0052072F"/>
    <w:rsid w:val="00527BFD"/>
    <w:rsid w:val="0054470A"/>
    <w:rsid w:val="00556AC6"/>
    <w:rsid w:val="00560450"/>
    <w:rsid w:val="005672E1"/>
    <w:rsid w:val="005B4272"/>
    <w:rsid w:val="005E4B16"/>
    <w:rsid w:val="00620A6B"/>
    <w:rsid w:val="00644921"/>
    <w:rsid w:val="0069191C"/>
    <w:rsid w:val="00695893"/>
    <w:rsid w:val="006A578F"/>
    <w:rsid w:val="006B2FFC"/>
    <w:rsid w:val="006D4D9E"/>
    <w:rsid w:val="006D4E70"/>
    <w:rsid w:val="0070657F"/>
    <w:rsid w:val="00723240"/>
    <w:rsid w:val="00735F42"/>
    <w:rsid w:val="00765455"/>
    <w:rsid w:val="007662D1"/>
    <w:rsid w:val="007B2648"/>
    <w:rsid w:val="007E28E4"/>
    <w:rsid w:val="007E2971"/>
    <w:rsid w:val="008251A0"/>
    <w:rsid w:val="00846BCC"/>
    <w:rsid w:val="008625FE"/>
    <w:rsid w:val="008637F2"/>
    <w:rsid w:val="00865F14"/>
    <w:rsid w:val="00876992"/>
    <w:rsid w:val="008F4982"/>
    <w:rsid w:val="0092278D"/>
    <w:rsid w:val="0094362F"/>
    <w:rsid w:val="009503C4"/>
    <w:rsid w:val="009E3693"/>
    <w:rsid w:val="00A00673"/>
    <w:rsid w:val="00A0558C"/>
    <w:rsid w:val="00A12FDE"/>
    <w:rsid w:val="00AA22D4"/>
    <w:rsid w:val="00AB657E"/>
    <w:rsid w:val="00AC50EE"/>
    <w:rsid w:val="00AE002B"/>
    <w:rsid w:val="00B10F96"/>
    <w:rsid w:val="00B11BD8"/>
    <w:rsid w:val="00BC3932"/>
    <w:rsid w:val="00C519D7"/>
    <w:rsid w:val="00C63024"/>
    <w:rsid w:val="00C64C5F"/>
    <w:rsid w:val="00C74FB2"/>
    <w:rsid w:val="00C838B9"/>
    <w:rsid w:val="00CA0E42"/>
    <w:rsid w:val="00CA521E"/>
    <w:rsid w:val="00CE611E"/>
    <w:rsid w:val="00D12FC7"/>
    <w:rsid w:val="00D165CF"/>
    <w:rsid w:val="00D676C0"/>
    <w:rsid w:val="00D93151"/>
    <w:rsid w:val="00DA405F"/>
    <w:rsid w:val="00DC3823"/>
    <w:rsid w:val="00E05A00"/>
    <w:rsid w:val="00E51E66"/>
    <w:rsid w:val="00E725E6"/>
    <w:rsid w:val="00E95B97"/>
    <w:rsid w:val="00EA75CB"/>
    <w:rsid w:val="00F24BCC"/>
    <w:rsid w:val="00F24CDD"/>
    <w:rsid w:val="00F57F93"/>
    <w:rsid w:val="00F62BF5"/>
    <w:rsid w:val="00F915B3"/>
    <w:rsid w:val="00F91C1A"/>
    <w:rsid w:val="00FB550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00AC5F"/>
  <w15:docId w15:val="{3326F0C0-0162-4924-B12C-0D0813900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545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64C5F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54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65455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76545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823F26-DD66-45B8-AF36-4D028FCF50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352</TotalTime>
  <Pages>3</Pages>
  <Words>895</Words>
  <Characters>5102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ZK-4</dc:creator>
  <cp:keywords/>
  <dc:description/>
  <cp:lastModifiedBy>Защищённый компьютер № 4</cp:lastModifiedBy>
  <cp:revision>52</cp:revision>
  <cp:lastPrinted>2021-09-07T05:39:00Z</cp:lastPrinted>
  <dcterms:created xsi:type="dcterms:W3CDTF">2020-01-04T12:49:00Z</dcterms:created>
  <dcterms:modified xsi:type="dcterms:W3CDTF">2021-09-08T05:52:00Z</dcterms:modified>
</cp:coreProperties>
</file>