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3047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 октября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30475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1843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F7A5B" w:rsidRPr="00EF7A5B" w:rsidRDefault="00EF7A5B" w:rsidP="00EF7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A5B"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открытого по форме подачи заявок и по составу участников в электронной форме по продаже муниципального имущества – нежилое встроенное помещение по адресу: Архангельская область, </w:t>
      </w:r>
      <w:proofErr w:type="spellStart"/>
      <w:r w:rsidRPr="00EF7A5B">
        <w:rPr>
          <w:rFonts w:ascii="Times New Roman" w:hAnsi="Times New Roman" w:cs="Times New Roman"/>
          <w:b/>
          <w:sz w:val="28"/>
          <w:szCs w:val="28"/>
        </w:rPr>
        <w:t>Котласский</w:t>
      </w:r>
      <w:proofErr w:type="spellEnd"/>
      <w:r w:rsidRPr="00EF7A5B">
        <w:rPr>
          <w:rFonts w:ascii="Times New Roman" w:hAnsi="Times New Roman" w:cs="Times New Roman"/>
          <w:b/>
          <w:sz w:val="28"/>
          <w:szCs w:val="28"/>
        </w:rPr>
        <w:t xml:space="preserve"> район, г. Котлас, </w:t>
      </w:r>
    </w:p>
    <w:p w:rsidR="00B10F96" w:rsidRPr="00EF7A5B" w:rsidRDefault="00EF7A5B" w:rsidP="00EF7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A5B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3003B5">
        <w:rPr>
          <w:rFonts w:ascii="Times New Roman" w:hAnsi="Times New Roman" w:cs="Times New Roman"/>
          <w:b/>
          <w:sz w:val="28"/>
          <w:szCs w:val="28"/>
        </w:rPr>
        <w:t>Виноградова</w:t>
      </w:r>
      <w:r w:rsidRPr="00EF7A5B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3003B5">
        <w:rPr>
          <w:rFonts w:ascii="Times New Roman" w:hAnsi="Times New Roman" w:cs="Times New Roman"/>
          <w:b/>
          <w:sz w:val="28"/>
          <w:szCs w:val="28"/>
        </w:rPr>
        <w:t>38</w:t>
      </w:r>
      <w:r w:rsidRPr="00EF7A5B">
        <w:rPr>
          <w:rFonts w:ascii="Times New Roman" w:hAnsi="Times New Roman" w:cs="Times New Roman"/>
          <w:b/>
          <w:sz w:val="28"/>
          <w:szCs w:val="28"/>
        </w:rPr>
        <w:t xml:space="preserve"> общей площадью </w:t>
      </w:r>
      <w:r w:rsidR="003003B5">
        <w:rPr>
          <w:rFonts w:ascii="Times New Roman" w:hAnsi="Times New Roman" w:cs="Times New Roman"/>
          <w:b/>
          <w:sz w:val="28"/>
          <w:szCs w:val="28"/>
        </w:rPr>
        <w:t>62,7</w:t>
      </w:r>
      <w:r w:rsidRPr="00EF7A5B">
        <w:rPr>
          <w:rFonts w:ascii="Times New Roman" w:hAnsi="Times New Roman" w:cs="Times New Roman"/>
          <w:b/>
          <w:sz w:val="28"/>
          <w:szCs w:val="28"/>
        </w:rPr>
        <w:t xml:space="preserve"> кв.м.</w:t>
      </w:r>
    </w:p>
    <w:p w:rsidR="00B10F96" w:rsidRPr="008E5979" w:rsidRDefault="00B10F96" w:rsidP="004E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24362D" w:rsidRDefault="00B10F96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21</w:t>
      </w:r>
      <w:r w:rsidR="003003B5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3003B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178-ФЗ</w:t>
      </w:r>
      <w:r w:rsidR="008E5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«О приватизации государственного и муниципального </w:t>
      </w:r>
      <w:hyperlink r:id="rId7" w:anchor="YANDEX_14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hyperlink r:id="rId8" w:anchor="YANDEX_16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», постановлением Правительства Российской Федерации от 27</w:t>
      </w:r>
      <w:r w:rsidR="003003B5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3003B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Прогнозным планом (Программой) приватизации объектов муниципальной собственности на 2020 год и на плановый период 2021 и 2022 годов, утвержденным решением Собрания депутатов </w:t>
      </w:r>
      <w:r w:rsidR="003003B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E5979" w:rsidRPr="008E5979">
        <w:rPr>
          <w:rFonts w:ascii="Times New Roman" w:hAnsi="Times New Roman" w:cs="Times New Roman"/>
          <w:sz w:val="28"/>
          <w:szCs w:val="28"/>
        </w:rPr>
        <w:t>МО «Котлас» от 20</w:t>
      </w:r>
      <w:r w:rsidR="003003B5">
        <w:rPr>
          <w:rFonts w:ascii="Times New Roman" w:hAnsi="Times New Roman" w:cs="Times New Roman"/>
          <w:sz w:val="28"/>
          <w:szCs w:val="28"/>
        </w:rPr>
        <w:t xml:space="preserve"> июня </w:t>
      </w:r>
      <w:r w:rsidR="008E5979" w:rsidRPr="008E5979">
        <w:rPr>
          <w:rFonts w:ascii="Times New Roman" w:hAnsi="Times New Roman" w:cs="Times New Roman"/>
          <w:sz w:val="28"/>
          <w:szCs w:val="28"/>
        </w:rPr>
        <w:t>2019</w:t>
      </w:r>
      <w:r w:rsidR="003003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№ 45-н, решением Собрания депутатов городского округа «Котлас» от 18</w:t>
      </w:r>
      <w:r w:rsidR="003003B5">
        <w:rPr>
          <w:rFonts w:ascii="Times New Roman" w:hAnsi="Times New Roman" w:cs="Times New Roman"/>
          <w:sz w:val="28"/>
          <w:szCs w:val="28"/>
        </w:rPr>
        <w:t xml:space="preserve"> июня </w:t>
      </w:r>
      <w:r w:rsidR="008E5979" w:rsidRPr="008E5979">
        <w:rPr>
          <w:rFonts w:ascii="Times New Roman" w:hAnsi="Times New Roman" w:cs="Times New Roman"/>
          <w:sz w:val="28"/>
          <w:szCs w:val="28"/>
        </w:rPr>
        <w:t>2020</w:t>
      </w:r>
      <w:r w:rsidR="003003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№ </w:t>
      </w:r>
      <w:r w:rsidR="00FD06F4">
        <w:rPr>
          <w:rFonts w:ascii="Times New Roman" w:hAnsi="Times New Roman" w:cs="Times New Roman"/>
          <w:sz w:val="28"/>
          <w:szCs w:val="28"/>
        </w:rPr>
        <w:t>134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«Об условиях приватизации объектов муниципальной собственности городского округа Архангельской области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34 и 37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</w:t>
      </w:r>
      <w:r w:rsidR="003003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рация городского округа «Котлас» 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:rsidR="0024362D" w:rsidRDefault="0024362D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Комитету по управлению имуществом администрации </w:t>
      </w:r>
      <w:r w:rsidR="007A2675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 «Котлас» провести </w:t>
      </w:r>
      <w:r w:rsidR="00363222">
        <w:rPr>
          <w:rFonts w:ascii="Times New Roman" w:hAnsi="Times New Roman" w:cs="Times New Roman"/>
          <w:sz w:val="28"/>
          <w:szCs w:val="28"/>
        </w:rPr>
        <w:t xml:space="preserve">6 ноября </w:t>
      </w:r>
      <w:r w:rsidR="007A2675" w:rsidRPr="007A2675">
        <w:rPr>
          <w:rFonts w:ascii="Times New Roman" w:hAnsi="Times New Roman" w:cs="Times New Roman"/>
          <w:sz w:val="28"/>
          <w:szCs w:val="28"/>
        </w:rPr>
        <w:t>2020</w:t>
      </w:r>
      <w:r w:rsidR="003632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 в </w:t>
      </w:r>
      <w:r w:rsidR="004E1AD1">
        <w:rPr>
          <w:rFonts w:ascii="Times New Roman" w:hAnsi="Times New Roman" w:cs="Times New Roman"/>
          <w:sz w:val="28"/>
          <w:szCs w:val="28"/>
        </w:rPr>
        <w:t>10</w:t>
      </w:r>
      <w:r w:rsidR="007A2675" w:rsidRPr="007A2675">
        <w:rPr>
          <w:rFonts w:ascii="Times New Roman" w:hAnsi="Times New Roman" w:cs="Times New Roman"/>
          <w:sz w:val="28"/>
          <w:szCs w:val="28"/>
        </w:rPr>
        <w:t>:</w:t>
      </w:r>
      <w:r w:rsidR="00EF7A5B">
        <w:rPr>
          <w:rFonts w:ascii="Times New Roman" w:hAnsi="Times New Roman" w:cs="Times New Roman"/>
          <w:sz w:val="28"/>
          <w:szCs w:val="28"/>
        </w:rPr>
        <w:t>00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 час. аукцион, открытый по форме подачи заявок и по составу участников в электронной форме по продаже муниципального имущества (далее – муниципальное имущество):</w:t>
      </w:r>
    </w:p>
    <w:p w:rsidR="0024362D" w:rsidRDefault="00F4287F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87F">
        <w:rPr>
          <w:rFonts w:ascii="Times New Roman" w:hAnsi="Times New Roman" w:cs="Times New Roman"/>
          <w:sz w:val="28"/>
          <w:szCs w:val="28"/>
        </w:rPr>
        <w:t xml:space="preserve">- </w:t>
      </w:r>
      <w:r w:rsidR="00EF7A5B" w:rsidRPr="00EF7A5B">
        <w:rPr>
          <w:rFonts w:ascii="Times New Roman" w:hAnsi="Times New Roman" w:cs="Times New Roman"/>
          <w:sz w:val="28"/>
          <w:szCs w:val="28"/>
        </w:rPr>
        <w:t xml:space="preserve">нежилое встроенное помещение по адресу: Архангельская область, </w:t>
      </w:r>
      <w:proofErr w:type="spellStart"/>
      <w:r w:rsidR="00EF7A5B" w:rsidRPr="00EF7A5B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F7A5B" w:rsidRPr="00EF7A5B">
        <w:rPr>
          <w:rFonts w:ascii="Times New Roman" w:hAnsi="Times New Roman" w:cs="Times New Roman"/>
          <w:sz w:val="28"/>
          <w:szCs w:val="28"/>
        </w:rPr>
        <w:t xml:space="preserve"> район, г. Котлас, ул. </w:t>
      </w:r>
      <w:r w:rsidR="003003B5">
        <w:rPr>
          <w:rFonts w:ascii="Times New Roman" w:hAnsi="Times New Roman" w:cs="Times New Roman"/>
          <w:sz w:val="28"/>
          <w:szCs w:val="28"/>
        </w:rPr>
        <w:t>Виноградова</w:t>
      </w:r>
      <w:r w:rsidR="00EF7A5B" w:rsidRPr="00EF7A5B">
        <w:rPr>
          <w:rFonts w:ascii="Times New Roman" w:hAnsi="Times New Roman" w:cs="Times New Roman"/>
          <w:sz w:val="28"/>
          <w:szCs w:val="28"/>
        </w:rPr>
        <w:t xml:space="preserve">, д. </w:t>
      </w:r>
      <w:r w:rsidR="003003B5">
        <w:rPr>
          <w:rFonts w:ascii="Times New Roman" w:hAnsi="Times New Roman" w:cs="Times New Roman"/>
          <w:sz w:val="28"/>
          <w:szCs w:val="28"/>
        </w:rPr>
        <w:t>38</w:t>
      </w:r>
      <w:r w:rsidR="00EF7A5B" w:rsidRPr="00EF7A5B">
        <w:rPr>
          <w:rFonts w:ascii="Times New Roman" w:hAnsi="Times New Roman" w:cs="Times New Roman"/>
          <w:sz w:val="28"/>
          <w:szCs w:val="28"/>
        </w:rPr>
        <w:t xml:space="preserve"> общей </w:t>
      </w:r>
      <w:r w:rsidR="00EF7A5B" w:rsidRPr="00EF7A5B">
        <w:rPr>
          <w:rFonts w:ascii="Times New Roman" w:hAnsi="Times New Roman" w:cs="Times New Roman"/>
          <w:sz w:val="28"/>
          <w:szCs w:val="28"/>
        </w:rPr>
        <w:lastRenderedPageBreak/>
        <w:t xml:space="preserve">площадью </w:t>
      </w:r>
      <w:r w:rsidR="003003B5">
        <w:rPr>
          <w:rFonts w:ascii="Times New Roman" w:hAnsi="Times New Roman" w:cs="Times New Roman"/>
          <w:sz w:val="28"/>
          <w:szCs w:val="28"/>
        </w:rPr>
        <w:t>62,7</w:t>
      </w:r>
      <w:r w:rsidR="00EF7A5B" w:rsidRPr="00EF7A5B">
        <w:rPr>
          <w:rFonts w:ascii="Times New Roman" w:hAnsi="Times New Roman" w:cs="Times New Roman"/>
          <w:sz w:val="28"/>
          <w:szCs w:val="28"/>
        </w:rPr>
        <w:t xml:space="preserve"> кв.м., кадастровый номер 29:24:</w:t>
      </w:r>
      <w:r w:rsidR="003003B5">
        <w:rPr>
          <w:rFonts w:ascii="Times New Roman" w:hAnsi="Times New Roman" w:cs="Times New Roman"/>
          <w:sz w:val="28"/>
          <w:szCs w:val="28"/>
        </w:rPr>
        <w:t>010302</w:t>
      </w:r>
      <w:r w:rsidR="00EF7A5B" w:rsidRPr="00EF7A5B">
        <w:rPr>
          <w:rFonts w:ascii="Times New Roman" w:hAnsi="Times New Roman" w:cs="Times New Roman"/>
          <w:sz w:val="28"/>
          <w:szCs w:val="28"/>
        </w:rPr>
        <w:t>:</w:t>
      </w:r>
      <w:r w:rsidR="003003B5">
        <w:rPr>
          <w:rFonts w:ascii="Times New Roman" w:hAnsi="Times New Roman" w:cs="Times New Roman"/>
          <w:sz w:val="28"/>
          <w:szCs w:val="28"/>
        </w:rPr>
        <w:t>612</w:t>
      </w:r>
      <w:r w:rsidR="007A2675" w:rsidRPr="0024362D">
        <w:rPr>
          <w:rFonts w:ascii="Times New Roman" w:hAnsi="Times New Roman" w:cs="Times New Roman"/>
          <w:sz w:val="28"/>
          <w:szCs w:val="28"/>
        </w:rPr>
        <w:t>.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A2675">
        <w:rPr>
          <w:rFonts w:ascii="Times New Roman" w:hAnsi="Times New Roman" w:cs="Times New Roman"/>
          <w:sz w:val="28"/>
          <w:szCs w:val="28"/>
        </w:rPr>
        <w:t xml:space="preserve">Утвердить текст информационного сообщения о проведении аукциона открытого по форме подачи заявок и по составу участников в электронной форме по продаже муниципального имущества согласно приложению № 1 к настоящему постановлению. 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675">
        <w:rPr>
          <w:rFonts w:ascii="Times New Roman" w:hAnsi="Times New Roman" w:cs="Times New Roman"/>
          <w:sz w:val="28"/>
          <w:szCs w:val="28"/>
        </w:rPr>
        <w:t>Утвердить состав комиссии по продаже муниципального имущества, указанного в пункте 1 настоящего постановления, на аукционе согласно приложению № 2 к настоящему постановлению.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2675">
        <w:rPr>
          <w:rFonts w:ascii="Times New Roman" w:hAnsi="Times New Roman" w:cs="Times New Roman"/>
          <w:sz w:val="28"/>
          <w:szCs w:val="28"/>
        </w:rPr>
        <w:t xml:space="preserve"> </w:t>
      </w:r>
      <w:r w:rsidR="00131A4F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7A2675">
        <w:rPr>
          <w:rFonts w:ascii="Times New Roman" w:hAnsi="Times New Roman" w:cs="Times New Roman"/>
          <w:sz w:val="28"/>
          <w:szCs w:val="28"/>
        </w:rPr>
        <w:t xml:space="preserve">«Котлас», на сайте </w:t>
      </w:r>
      <w:hyperlink r:id="rId9" w:history="1"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A2675">
        <w:rPr>
          <w:rFonts w:ascii="Times New Roman" w:hAnsi="Times New Roman" w:cs="Times New Roman"/>
          <w:sz w:val="28"/>
          <w:szCs w:val="28"/>
        </w:rPr>
        <w:t xml:space="preserve">, 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roseltorg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A26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10F96" w:rsidRPr="007A2675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7A2675">
        <w:rPr>
          <w:rFonts w:ascii="Times New Roman" w:hAnsi="Times New Roman" w:cs="Times New Roman"/>
          <w:sz w:val="28"/>
          <w:szCs w:val="28"/>
        </w:rPr>
        <w:t>на  председателя</w:t>
      </w:r>
      <w:proofErr w:type="gramEnd"/>
      <w:r w:rsidRPr="007A2675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</w:t>
      </w:r>
      <w:r w:rsidR="00606F0C">
        <w:rPr>
          <w:rFonts w:ascii="Times New Roman" w:hAnsi="Times New Roman" w:cs="Times New Roman"/>
          <w:sz w:val="28"/>
          <w:szCs w:val="28"/>
        </w:rPr>
        <w:t xml:space="preserve"> городского округа «Котлас» </w:t>
      </w:r>
      <w:r w:rsidRPr="007A2675">
        <w:rPr>
          <w:rFonts w:ascii="Times New Roman" w:hAnsi="Times New Roman" w:cs="Times New Roman"/>
          <w:sz w:val="28"/>
          <w:szCs w:val="28"/>
        </w:rPr>
        <w:t xml:space="preserve">Т.С. </w:t>
      </w:r>
      <w:proofErr w:type="spellStart"/>
      <w:r w:rsidRPr="007A2675">
        <w:rPr>
          <w:rFonts w:ascii="Times New Roman" w:hAnsi="Times New Roman" w:cs="Times New Roman"/>
          <w:sz w:val="28"/>
          <w:szCs w:val="28"/>
        </w:rPr>
        <w:t>Убыкину</w:t>
      </w:r>
      <w:proofErr w:type="spellEnd"/>
      <w:r w:rsidRPr="007A2675">
        <w:rPr>
          <w:rFonts w:ascii="Times New Roman" w:hAnsi="Times New Roman" w:cs="Times New Roman"/>
          <w:sz w:val="28"/>
          <w:szCs w:val="28"/>
        </w:rPr>
        <w:t>.</w:t>
      </w:r>
    </w:p>
    <w:p w:rsidR="007A2675" w:rsidRPr="007A2675" w:rsidRDefault="007A2675" w:rsidP="007A2675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2"/>
      </w:tblGrid>
      <w:tr w:rsidR="00B10F96" w:rsidRPr="00B10F96" w:rsidTr="00B10F96">
        <w:tc>
          <w:tcPr>
            <w:tcW w:w="4378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36322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B10F96" w:rsidRPr="00B10F96" w:rsidRDefault="00363222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7F03" w:rsidRPr="0097174C" w:rsidRDefault="00077F03" w:rsidP="0097174C">
      <w:bookmarkStart w:id="0" w:name="_GoBack"/>
      <w:bookmarkEnd w:id="0"/>
    </w:p>
    <w:sectPr w:rsidR="00077F03" w:rsidRPr="0097174C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98610AE"/>
    <w:multiLevelType w:val="hybridMultilevel"/>
    <w:tmpl w:val="6ED2EA96"/>
    <w:lvl w:ilvl="0" w:tplc="DB82CDB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558B1"/>
    <w:rsid w:val="00077F03"/>
    <w:rsid w:val="000E1F64"/>
    <w:rsid w:val="00131A4F"/>
    <w:rsid w:val="00190A0D"/>
    <w:rsid w:val="001A3CC6"/>
    <w:rsid w:val="001A7D9D"/>
    <w:rsid w:val="0024362D"/>
    <w:rsid w:val="0025006D"/>
    <w:rsid w:val="002E4105"/>
    <w:rsid w:val="002E7454"/>
    <w:rsid w:val="003003B5"/>
    <w:rsid w:val="0030475C"/>
    <w:rsid w:val="00363222"/>
    <w:rsid w:val="003A36BB"/>
    <w:rsid w:val="003E338B"/>
    <w:rsid w:val="00443035"/>
    <w:rsid w:val="004E1AD1"/>
    <w:rsid w:val="00511EB5"/>
    <w:rsid w:val="00527BFD"/>
    <w:rsid w:val="00556AC6"/>
    <w:rsid w:val="00606F0C"/>
    <w:rsid w:val="00627458"/>
    <w:rsid w:val="00645F99"/>
    <w:rsid w:val="00695893"/>
    <w:rsid w:val="00704B9D"/>
    <w:rsid w:val="007106CD"/>
    <w:rsid w:val="007A2675"/>
    <w:rsid w:val="008637F2"/>
    <w:rsid w:val="008E4564"/>
    <w:rsid w:val="008E5979"/>
    <w:rsid w:val="009457DB"/>
    <w:rsid w:val="0097174C"/>
    <w:rsid w:val="009E3693"/>
    <w:rsid w:val="00B04C4D"/>
    <w:rsid w:val="00B10F96"/>
    <w:rsid w:val="00BF105A"/>
    <w:rsid w:val="00C64C5F"/>
    <w:rsid w:val="00C75E84"/>
    <w:rsid w:val="00C943D1"/>
    <w:rsid w:val="00CF031E"/>
    <w:rsid w:val="00D20914"/>
    <w:rsid w:val="00E84412"/>
    <w:rsid w:val="00E95B97"/>
    <w:rsid w:val="00EF7A5B"/>
    <w:rsid w:val="00F04500"/>
    <w:rsid w:val="00F4287F"/>
    <w:rsid w:val="00F95A1D"/>
    <w:rsid w:val="00FD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B4AE"/>
  <w15:docId w15:val="{AB5DEA57-DF0C-4787-8156-4B750F53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50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7A2675"/>
    <w:rPr>
      <w:color w:val="0000FF"/>
      <w:u w:val="single"/>
    </w:rPr>
  </w:style>
  <w:style w:type="table" w:styleId="a7">
    <w:name w:val="Table Grid"/>
    <w:basedOn w:val="a1"/>
    <w:uiPriority w:val="39"/>
    <w:rsid w:val="007A26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66C79-6897-432C-B28B-6CCFBA2C0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ZK-4</cp:lastModifiedBy>
  <cp:revision>9</cp:revision>
  <cp:lastPrinted>2020-09-30T12:45:00Z</cp:lastPrinted>
  <dcterms:created xsi:type="dcterms:W3CDTF">2020-08-18T10:47:00Z</dcterms:created>
  <dcterms:modified xsi:type="dcterms:W3CDTF">2020-10-02T08:27:00Z</dcterms:modified>
</cp:coreProperties>
</file>