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417384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24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E27B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2258</w:t>
      </w:r>
      <w:bookmarkStart w:id="0" w:name="_GoBack"/>
      <w:bookmarkEnd w:id="0"/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муниципальную программу </w:t>
      </w:r>
    </w:p>
    <w:p w:rsid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на 2019-2023 годы», утвержденную постановлением администрации МО «Котлас»</w:t>
      </w:r>
    </w:p>
    <w:p w:rsidR="002E27B5" w:rsidRPr="002E27B5" w:rsidRDefault="002E27B5" w:rsidP="002E27B5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от 24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сентября 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>2018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2E27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1889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AE0885" w:rsidRPr="00AE0885" w:rsidRDefault="00AE0885" w:rsidP="002E27B5">
      <w:pPr>
        <w:pStyle w:val="ConsPlusNormal"/>
        <w:widowControl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С целью уточнения объемов финансирования</w:t>
      </w:r>
      <w:r w:rsidRPr="00AE088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мероприятий муниципальной программы </w:t>
      </w:r>
      <w:r w:rsidR="002E27B5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«Реализация приоритетных н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аправлений в социальной сфере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27B5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="002E27B5"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«Котлас» на 2019-2023 годы», руководствуясь статьями 34, 37 Устава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</w:t>
      </w:r>
      <w:r w:rsidR="00F536F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администрация </w:t>
      </w:r>
      <w:r w:rsidR="002E27B5">
        <w:rPr>
          <w:rFonts w:ascii="Times New Roman" w:hAnsi="Times New Roman" w:cs="Times New Roman"/>
          <w:color w:val="000000"/>
          <w:sz w:val="28"/>
          <w:szCs w:val="28"/>
        </w:rPr>
        <w:t>городского округа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Котлас» </w:t>
      </w:r>
      <w:r w:rsidR="00F536F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 w:rsidR="00F536F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:rsidR="00AE0885" w:rsidRPr="00753FEE" w:rsidRDefault="00AE0885" w:rsidP="008F2106">
      <w:pPr>
        <w:pStyle w:val="ConsPlusNormal"/>
        <w:widowControl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муниципальную программу </w:t>
      </w:r>
      <w:r w:rsidR="0017302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«Реализация приоритетных направлений в социальной сфере</w:t>
      </w:r>
      <w:r w:rsidR="0017302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Архангельской </w:t>
      </w:r>
      <w:proofErr w:type="gramStart"/>
      <w:r w:rsidR="0017302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</w:t>
      </w:r>
      <w:proofErr w:type="gramEnd"/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Котлас» на 2019-2023 годы», утвержденную постановлением администрации МО «Котлас» от 24</w:t>
      </w:r>
      <w:r w:rsidR="007D64D6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сентября 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7D64D6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1889 (</w:t>
      </w:r>
      <w:r w:rsidR="00F94B9B">
        <w:rPr>
          <w:rFonts w:ascii="Times New Roman" w:hAnsi="Times New Roman" w:cs="Times New Roman"/>
          <w:color w:val="000000" w:themeColor="text1"/>
          <w:sz w:val="28"/>
          <w:szCs w:val="28"/>
        </w:rPr>
        <w:t>в редакции от 22 июля 2020 года № 1306)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Муниципальная программа) следующие изменения:</w:t>
      </w:r>
    </w:p>
    <w:p w:rsidR="00AE0885" w:rsidRPr="00753FEE" w:rsidRDefault="00AE0885" w:rsidP="008F2106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1.1. В Паспорте Муниципальной программы:</w:t>
      </w:r>
    </w:p>
    <w:p w:rsidR="00AE0885" w:rsidRPr="00753FEE" w:rsidRDefault="00AE0885" w:rsidP="008F2106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строку «Объемы и источники финансирования муниципальной программы» изложить в новой редакции:</w:t>
      </w:r>
    </w:p>
    <w:p w:rsidR="00AE0885" w:rsidRPr="00753FEE" w:rsidRDefault="00AE0885" w:rsidP="008F2106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программы –  8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306350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205353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48</w:t>
      </w:r>
      <w:r w:rsidR="006C5968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58630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 тысяч рублей, средства бюджета </w:t>
      </w:r>
      <w:r w:rsidR="006C5968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="006C5968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Архангельской 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– 324</w:t>
      </w:r>
      <w:r w:rsidR="006C5968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366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694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внебюджетных источников – 0,0 тысяч рублей.»;</w:t>
      </w:r>
    </w:p>
    <w:p w:rsidR="00AE0885" w:rsidRPr="00753FEE" w:rsidRDefault="00AE0885" w:rsidP="008F2106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3. «Перечень Подпрограмм Муниципальной программы» Таблицу 1 «Перечень Подпрограмм Муниципальной программы» изложить в новой редакции согласно приложению № 1 к настоящему постановлению;</w:t>
      </w:r>
    </w:p>
    <w:p w:rsidR="00AE0885" w:rsidRPr="00753FEE" w:rsidRDefault="00AE0885" w:rsidP="008F2106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4. «Ресурсное обеспечение Муниципальной программы» абзац 3 изложить в новой редакции:</w:t>
      </w:r>
    </w:p>
    <w:p w:rsidR="00AE0885" w:rsidRPr="00753FEE" w:rsidRDefault="00AE0885" w:rsidP="008F2106">
      <w:pPr>
        <w:pStyle w:val="ConsPlusNormal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«Общий объем финансирования Муниципальной программы –  8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306350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в том числе: средства федерального бюджета – 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205353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бюджета Архангельской области – 48</w:t>
      </w:r>
      <w:r w:rsidR="00753FE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58630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658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тысячи рублей, средства бюджета </w:t>
      </w:r>
      <w:r w:rsidR="00753FE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Архангельской области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«Котлас» - 324</w:t>
      </w:r>
      <w:r w:rsidR="00753FEE"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366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6269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53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средства внебюджетных источников 0,0 тысяч рублей.».</w:t>
      </w:r>
    </w:p>
    <w:p w:rsidR="00AE0885" w:rsidRPr="00AE0885" w:rsidRDefault="00AE0885" w:rsidP="0060301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1.2. В приложении № 1 к Муниципальной программе:</w:t>
      </w:r>
    </w:p>
    <w:p w:rsidR="00AE0885" w:rsidRPr="00AE0885" w:rsidRDefault="00AE0885" w:rsidP="0060301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Паспорт подпрограммы «Развитие образования </w:t>
      </w:r>
      <w:r w:rsidR="00B167EB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Муниципальной программы изложить в новой редакции, согласно приложению № 2 к настоящему постановлению;</w:t>
      </w:r>
    </w:p>
    <w:p w:rsidR="00AE0885" w:rsidRPr="00AE0885" w:rsidRDefault="00AE0885" w:rsidP="0060301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приложение № 1 к подпрограмме «Развитие образования </w:t>
      </w:r>
      <w:r w:rsidR="00B167EB"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изложить в новой редакции, согласно приложению № 3 к настоящему постановлению.</w:t>
      </w:r>
    </w:p>
    <w:p w:rsidR="00AE0885" w:rsidRPr="00AE0885" w:rsidRDefault="00AE0885" w:rsidP="0060301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1.3. В приложении № 2 к Муниципальной программе:</w:t>
      </w:r>
    </w:p>
    <w:p w:rsidR="00AE0885" w:rsidRPr="00AE0885" w:rsidRDefault="00AE0885" w:rsidP="008502C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- в Паспорте подпрограм</w:t>
      </w:r>
      <w:r w:rsidR="008502C9">
        <w:rPr>
          <w:rFonts w:ascii="Times New Roman" w:hAnsi="Times New Roman" w:cs="Times New Roman"/>
          <w:color w:val="000000"/>
          <w:sz w:val="28"/>
          <w:szCs w:val="28"/>
        </w:rPr>
        <w:t xml:space="preserve">мы «Спортивный город – здоровый 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город» Муниципальной программы:</w:t>
      </w:r>
    </w:p>
    <w:p w:rsidR="00AE0885" w:rsidRPr="00122290" w:rsidRDefault="00AE0885" w:rsidP="001222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2290">
        <w:rPr>
          <w:rFonts w:ascii="Times New Roman" w:hAnsi="Times New Roman" w:cs="Times New Roman"/>
          <w:color w:val="000000"/>
          <w:sz w:val="28"/>
          <w:szCs w:val="28"/>
        </w:rPr>
        <w:t>строку «Объем и источники финансирования подпрограммы» изложить в новой редакции:</w:t>
      </w:r>
    </w:p>
    <w:p w:rsidR="00AE0885" w:rsidRPr="00AE0885" w:rsidRDefault="00AE0885" w:rsidP="00FB05B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«Общий объем финансирования Подпрограммы – 2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89937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– 0,0 тысяч рублей, средства бюджета Архангельской области – 19124,1 тысяч рублей, средства бюджета </w:t>
      </w:r>
      <w:r w:rsidR="00D6307C"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270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813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AE0885" w:rsidRPr="00AE0885" w:rsidRDefault="00AE0885" w:rsidP="00FB05B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в разделе 4. «Ресурсное обеспечение Подпрограммы» абзац второй изложить в новой редакции:</w:t>
      </w:r>
    </w:p>
    <w:p w:rsidR="00AE0885" w:rsidRPr="00AE0885" w:rsidRDefault="00AE0885" w:rsidP="00FB05B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«Общий объем финансирования Подпрограммы –   2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89937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0,0 тысяч рублей, средства бюджета Архангельской области – 19124,1 тысяч рублей, средства бюджета </w:t>
      </w:r>
      <w:r w:rsidR="00B94A2C"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270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813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1790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AE0885" w:rsidRPr="00AE0885" w:rsidRDefault="00AE0885" w:rsidP="00FB05BE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- приложение № 1 к подпрограмме «Спортивный город – здоровый город» изложить в новой редакции, согласно приложению № 4 к настоящему постановлению.</w:t>
      </w:r>
    </w:p>
    <w:p w:rsidR="00AE0885" w:rsidRPr="00AE0885" w:rsidRDefault="00AE0885" w:rsidP="00241EB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1.4. В приложении № 3 к Муниципальной программе:</w:t>
      </w:r>
    </w:p>
    <w:p w:rsidR="005F4D51" w:rsidRPr="00AE0885" w:rsidRDefault="00AE0885" w:rsidP="005F4D5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F4D51" w:rsidRPr="00AE0885">
        <w:rPr>
          <w:rFonts w:ascii="Times New Roman" w:hAnsi="Times New Roman" w:cs="Times New Roman"/>
          <w:color w:val="000000"/>
          <w:sz w:val="28"/>
          <w:szCs w:val="28"/>
        </w:rPr>
        <w:t>в Паспорте подпрограм</w:t>
      </w:r>
      <w:r w:rsidR="005F4D51">
        <w:rPr>
          <w:rFonts w:ascii="Times New Roman" w:hAnsi="Times New Roman" w:cs="Times New Roman"/>
          <w:color w:val="000000"/>
          <w:sz w:val="28"/>
          <w:szCs w:val="28"/>
        </w:rPr>
        <w:t>мы «Котлас культурный</w:t>
      </w:r>
      <w:r w:rsidR="005F4D51" w:rsidRPr="00AE0885">
        <w:rPr>
          <w:rFonts w:ascii="Times New Roman" w:hAnsi="Times New Roman" w:cs="Times New Roman"/>
          <w:color w:val="000000"/>
          <w:sz w:val="28"/>
          <w:szCs w:val="28"/>
        </w:rPr>
        <w:t>» Муниципальной программы:</w:t>
      </w:r>
    </w:p>
    <w:p w:rsidR="005F4D51" w:rsidRPr="00122290" w:rsidRDefault="005F4D51" w:rsidP="005F4D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229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строку «Объем и источники финансирования подпрограммы» изложить в новой редакции:</w:t>
      </w:r>
    </w:p>
    <w:p w:rsidR="005F4D51" w:rsidRPr="00AE0885" w:rsidRDefault="005F4D51" w:rsidP="005F4D5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– 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1130828,4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– 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40018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24491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1066318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2406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5F4D51" w:rsidRPr="00AE0885" w:rsidRDefault="005F4D51" w:rsidP="005F4D5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в разделе 4. «Ресурсное обеспечение Подпрограммы» абзац второй изложить в новой редакции:</w:t>
      </w:r>
    </w:p>
    <w:p w:rsidR="005F4D51" w:rsidRPr="00AE0885" w:rsidRDefault="005F4D51" w:rsidP="005F4D5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–   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1130828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40018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24491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1066318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5F4D51" w:rsidRPr="00AE0885" w:rsidRDefault="005F4D51" w:rsidP="005F4D5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- приложение № 1 к подпрограмме «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Котлас-культурный»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редакции, согласно приложению № </w:t>
      </w:r>
      <w:r w:rsidR="008559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AE0885" w:rsidRPr="00AE0885" w:rsidRDefault="00AE0885" w:rsidP="008559D9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1.5. В приложение № 4 к Муниципальной программе:</w:t>
      </w:r>
    </w:p>
    <w:p w:rsidR="00145571" w:rsidRPr="00AE0885" w:rsidRDefault="00145571" w:rsidP="001455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- в Паспорте подпрограм</w:t>
      </w:r>
      <w:r>
        <w:rPr>
          <w:rFonts w:ascii="Times New Roman" w:hAnsi="Times New Roman" w:cs="Times New Roman"/>
          <w:color w:val="000000"/>
          <w:sz w:val="28"/>
          <w:szCs w:val="28"/>
        </w:rPr>
        <w:t>мы «Развитие туризма на территории городского округа Архангельской области «Котлас»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программы:</w:t>
      </w:r>
    </w:p>
    <w:p w:rsidR="00145571" w:rsidRPr="00122290" w:rsidRDefault="00145571" w:rsidP="0014557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2290">
        <w:rPr>
          <w:rFonts w:ascii="Times New Roman" w:hAnsi="Times New Roman" w:cs="Times New Roman"/>
          <w:color w:val="000000"/>
          <w:sz w:val="28"/>
          <w:szCs w:val="28"/>
        </w:rPr>
        <w:t>строку «Объем и источники финансирования подпрограммы» изложить в новой редакции:</w:t>
      </w:r>
    </w:p>
    <w:p w:rsidR="00145571" w:rsidRPr="00AE0885" w:rsidRDefault="00145571" w:rsidP="0014557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– </w:t>
      </w:r>
      <w:r>
        <w:rPr>
          <w:rFonts w:ascii="Times New Roman" w:hAnsi="Times New Roman" w:cs="Times New Roman"/>
          <w:color w:val="000000"/>
          <w:sz w:val="28"/>
          <w:szCs w:val="28"/>
        </w:rPr>
        <w:t>2791,3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–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>
        <w:rPr>
          <w:rFonts w:ascii="Times New Roman" w:hAnsi="Times New Roman" w:cs="Times New Roman"/>
          <w:color w:val="000000"/>
          <w:sz w:val="28"/>
          <w:szCs w:val="28"/>
        </w:rPr>
        <w:t>2291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145571" w:rsidRPr="00AE0885" w:rsidRDefault="00145571" w:rsidP="001455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. «Ресурсное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 xml:space="preserve"> (финансовое)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Подпрограммы» абзац второй изложить в новой редакции:</w:t>
      </w:r>
    </w:p>
    <w:p w:rsidR="00145571" w:rsidRDefault="00145571" w:rsidP="00145571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–   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2791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числе: средства федерального бюджета 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средства бюджета Архангельской области – 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500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, тысяч рублей, средства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– 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2291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34D0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рублей.»;</w:t>
      </w:r>
    </w:p>
    <w:p w:rsidR="00145571" w:rsidRDefault="005B35DB" w:rsidP="008559D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приложение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подпрограмме «Развитие туризма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изложить в новой редакции, согласно приложению № </w:t>
      </w:r>
      <w:r>
        <w:rPr>
          <w:rFonts w:ascii="Times New Roman" w:hAnsi="Times New Roman" w:cs="Times New Roman"/>
          <w:color w:val="000000"/>
          <w:sz w:val="28"/>
          <w:szCs w:val="28"/>
        </w:rPr>
        <w:t>6 к настоящему постановлению;</w:t>
      </w:r>
    </w:p>
    <w:p w:rsidR="00AE0885" w:rsidRDefault="00AE0885" w:rsidP="008559D9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- приложение № 2 к подпрограмме «Развитие туризма на территории </w:t>
      </w:r>
      <w:r w:rsidR="005B35DB">
        <w:rPr>
          <w:rFonts w:ascii="Times New Roman" w:hAnsi="Times New Roman" w:cs="Times New Roman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изложить в новой редакции, согласно приложению № </w:t>
      </w:r>
      <w:r w:rsidR="005B35D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AE0885" w:rsidRPr="00AE0885" w:rsidRDefault="00AE0885" w:rsidP="005F567C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1.6. В приложении № 5 к Муниципальной программе:</w:t>
      </w:r>
    </w:p>
    <w:p w:rsidR="00AE0885" w:rsidRDefault="00AE0885" w:rsidP="005F56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67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приложение № 1 к подпрограмме «Котлас Молодёжный» изложить в новой редакции, согласно приложению № </w:t>
      </w:r>
      <w:r w:rsidR="005F567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F567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423B66" w:rsidRDefault="00423B66" w:rsidP="005F56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 В приложении № 6 к Муниципальной программе:</w:t>
      </w:r>
    </w:p>
    <w:p w:rsidR="00423B66" w:rsidRDefault="00423B66" w:rsidP="00423B66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85">
        <w:rPr>
          <w:rFonts w:ascii="Times New Roman" w:hAnsi="Times New Roman" w:cs="Times New Roman"/>
          <w:color w:val="000000"/>
          <w:sz w:val="28"/>
          <w:szCs w:val="28"/>
        </w:rPr>
        <w:t>- Паспорт подпрограммы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 социальной сферой на территории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Муниципальной программы изложить в новой редакции, согласно приложению №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постановлению;</w:t>
      </w:r>
    </w:p>
    <w:p w:rsidR="00423B66" w:rsidRDefault="00423B66" w:rsidP="005F567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67C">
        <w:rPr>
          <w:rFonts w:ascii="Times New Roman" w:hAnsi="Times New Roman" w:cs="Times New Roman"/>
          <w:color w:val="000000"/>
          <w:sz w:val="28"/>
          <w:szCs w:val="28"/>
        </w:rPr>
        <w:t>- приложение № 1 к подпрограмме «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Управление социальной сферой на территории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>городского округа Архангельской области</w:t>
      </w:r>
      <w:r w:rsidRPr="00AE0885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</w:t>
      </w:r>
      <w:r w:rsidRPr="005F567C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редакции, согласно приложению №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5F567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AE0885" w:rsidRPr="00C103AF" w:rsidRDefault="00AE0885" w:rsidP="00C103A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C103AF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подлежит официальному</w:t>
      </w:r>
      <w:r w:rsidRPr="00C103AF">
        <w:rPr>
          <w:rFonts w:ascii="Times New Roman" w:hAnsi="Times New Roman" w:cs="Times New Roman"/>
          <w:color w:val="000000"/>
          <w:sz w:val="28"/>
        </w:rPr>
        <w:t xml:space="preserve"> опубликованию в официальном периодическом печатном издании – газете «Новый Котлас» и размещению на официальном сайте администрации </w:t>
      </w:r>
      <w:r w:rsidR="00C103AF">
        <w:rPr>
          <w:rFonts w:ascii="Times New Roman" w:hAnsi="Times New Roman" w:cs="Times New Roman"/>
          <w:color w:val="000000"/>
          <w:sz w:val="28"/>
        </w:rPr>
        <w:t>городского округа Архангельской области</w:t>
      </w:r>
      <w:r w:rsidRPr="00C103AF">
        <w:rPr>
          <w:rFonts w:ascii="Times New Roman" w:hAnsi="Times New Roman" w:cs="Times New Roman"/>
          <w:color w:val="000000"/>
          <w:sz w:val="28"/>
        </w:rPr>
        <w:t xml:space="preserve"> «Котлас в информационно-телекоммуникационной сети «Интернет».</w:t>
      </w:r>
    </w:p>
    <w:p w:rsidR="00AE0885" w:rsidRPr="00C103AF" w:rsidRDefault="00AE0885" w:rsidP="00C103AF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F"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постановления возложить на начальника Управления по социальным вопросам администрации</w:t>
      </w:r>
      <w:r w:rsidR="00C103AF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Архангельской области</w:t>
      </w:r>
      <w:r w:rsidRPr="00C103AF">
        <w:rPr>
          <w:rFonts w:ascii="Times New Roman" w:hAnsi="Times New Roman" w:cs="Times New Roman"/>
          <w:color w:val="000000"/>
          <w:sz w:val="28"/>
          <w:szCs w:val="28"/>
        </w:rPr>
        <w:t xml:space="preserve"> «Котлас» Караваеву З.Н.</w:t>
      </w:r>
    </w:p>
    <w:p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AE0885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:rsidTr="00B10F96">
        <w:tc>
          <w:tcPr>
            <w:tcW w:w="4378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:rsidR="00B10F96" w:rsidRPr="00B10F96" w:rsidRDefault="00B10F96" w:rsidP="006869D5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6869D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="006869D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36BB" w:rsidRDefault="003A36BB" w:rsidP="00B10F96"/>
    <w:sectPr w:rsidR="003A36BB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22290"/>
    <w:rsid w:val="00145571"/>
    <w:rsid w:val="0017302E"/>
    <w:rsid w:val="001A7D9D"/>
    <w:rsid w:val="00222A93"/>
    <w:rsid w:val="00234D0F"/>
    <w:rsid w:val="00241EB1"/>
    <w:rsid w:val="002E27B5"/>
    <w:rsid w:val="00317909"/>
    <w:rsid w:val="003A36BB"/>
    <w:rsid w:val="003E338B"/>
    <w:rsid w:val="00417384"/>
    <w:rsid w:val="00423B66"/>
    <w:rsid w:val="00511EB5"/>
    <w:rsid w:val="00527BFD"/>
    <w:rsid w:val="00536582"/>
    <w:rsid w:val="00556AC6"/>
    <w:rsid w:val="005B35DB"/>
    <w:rsid w:val="005F4D51"/>
    <w:rsid w:val="005F567C"/>
    <w:rsid w:val="0060301F"/>
    <w:rsid w:val="006869D5"/>
    <w:rsid w:val="00695893"/>
    <w:rsid w:val="006C5968"/>
    <w:rsid w:val="00724069"/>
    <w:rsid w:val="00753FEE"/>
    <w:rsid w:val="007D64D6"/>
    <w:rsid w:val="008502C9"/>
    <w:rsid w:val="008559D9"/>
    <w:rsid w:val="008637F2"/>
    <w:rsid w:val="008F2106"/>
    <w:rsid w:val="0096269F"/>
    <w:rsid w:val="009E3693"/>
    <w:rsid w:val="009E6947"/>
    <w:rsid w:val="00AE0885"/>
    <w:rsid w:val="00B10F96"/>
    <w:rsid w:val="00B167EB"/>
    <w:rsid w:val="00B94A2C"/>
    <w:rsid w:val="00C103AF"/>
    <w:rsid w:val="00C64C5F"/>
    <w:rsid w:val="00D6307C"/>
    <w:rsid w:val="00E95B97"/>
    <w:rsid w:val="00F536F4"/>
    <w:rsid w:val="00F94B9B"/>
    <w:rsid w:val="00FB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AC81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E0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47</cp:revision>
  <cp:lastPrinted>2020-11-23T05:36:00Z</cp:lastPrinted>
  <dcterms:created xsi:type="dcterms:W3CDTF">2020-01-04T12:49:00Z</dcterms:created>
  <dcterms:modified xsi:type="dcterms:W3CDTF">2020-11-25T06:46:00Z</dcterms:modified>
</cp:coreProperties>
</file>