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DBC22B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6DCE0B95" wp14:editId="149F45B2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4DDBC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7DAB67B5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33B698F8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7F1732A3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37FEA189" w14:textId="77777777" w:rsidR="00B10F96" w:rsidRPr="00B10F96" w:rsidRDefault="00B10F96" w:rsidP="00B10F96">
      <w:pPr>
        <w:widowControl w:val="0"/>
        <w:spacing w:after="0" w:line="320" w:lineRule="auto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14:paraId="3E87C43C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798005DD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F6DE7D8" w14:textId="75616B39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от </w:t>
      </w:r>
      <w:r w:rsidR="00D910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27 декабря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202</w:t>
      </w:r>
      <w:r w:rsidR="00D910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г. № </w:t>
      </w:r>
      <w:r w:rsidR="00D910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2823</w:t>
      </w:r>
      <w:bookmarkStart w:id="0" w:name="_GoBack"/>
      <w:bookmarkEnd w:id="0"/>
    </w:p>
    <w:p w14:paraId="76642D58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14:paraId="7C2C8E0A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КОТЛАС</w:t>
      </w:r>
    </w:p>
    <w:p w14:paraId="54520640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69C69F63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03DD8684" w14:textId="3054A76F" w:rsidR="00B10F96" w:rsidRPr="00BF6FA3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F6FA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</w:t>
      </w:r>
      <w:r w:rsidR="00BF6FA3" w:rsidRPr="00BF6FA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б утверждении </w:t>
      </w:r>
      <w:r w:rsidR="00BF6FA3" w:rsidRPr="00BF6FA3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 программ</w:t>
      </w:r>
      <w:r w:rsidR="00446461">
        <w:rPr>
          <w:rFonts w:ascii="Times New Roman" w:hAnsi="Times New Roman" w:cs="Times New Roman"/>
          <w:b/>
          <w:color w:val="000000"/>
          <w:sz w:val="28"/>
          <w:szCs w:val="28"/>
        </w:rPr>
        <w:t>ы</w:t>
      </w:r>
      <w:r w:rsidR="00BF6FA3" w:rsidRPr="00BF6FA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городского округа Архангельской области «Котлас» «Реализация приоритетных направлений в социальной сфере </w:t>
      </w:r>
      <w:r w:rsidR="00BF6FA3" w:rsidRPr="00BF6FA3">
        <w:rPr>
          <w:rFonts w:ascii="Times New Roman" w:hAnsi="Times New Roman" w:cs="Times New Roman"/>
          <w:b/>
          <w:sz w:val="28"/>
          <w:szCs w:val="28"/>
        </w:rPr>
        <w:t>городского округа Архангельской области «Котлас» на 2021-2025 годы»</w:t>
      </w:r>
    </w:p>
    <w:p w14:paraId="647E187E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547E8FDC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63719B4A" w14:textId="102E88AC" w:rsidR="00CC3EA7" w:rsidRPr="00AE0885" w:rsidRDefault="00CC3EA7" w:rsidP="003D2059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3EA7">
        <w:rPr>
          <w:rFonts w:ascii="Times New Roman" w:hAnsi="Times New Roman" w:cs="Times New Roman"/>
          <w:sz w:val="28"/>
          <w:szCs w:val="28"/>
        </w:rPr>
        <w:t>В целях реализации постановления администрации МО «Котлас» от 18</w:t>
      </w:r>
      <w:r w:rsidR="00E853B1">
        <w:rPr>
          <w:rFonts w:ascii="Times New Roman" w:hAnsi="Times New Roman" w:cs="Times New Roman"/>
          <w:sz w:val="28"/>
          <w:szCs w:val="28"/>
        </w:rPr>
        <w:t xml:space="preserve"> июля 2013 года</w:t>
      </w:r>
      <w:r w:rsidRPr="00CC3EA7">
        <w:rPr>
          <w:rFonts w:ascii="Times New Roman" w:hAnsi="Times New Roman" w:cs="Times New Roman"/>
          <w:sz w:val="28"/>
          <w:szCs w:val="28"/>
        </w:rPr>
        <w:t xml:space="preserve"> № 2226 «О Порядке разработки и реализации муниципальных программ муниципального образования «Котлас»     (в редакции  от 22</w:t>
      </w:r>
      <w:r w:rsidR="00CB11B5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CC3EA7">
        <w:rPr>
          <w:rFonts w:ascii="Times New Roman" w:hAnsi="Times New Roman" w:cs="Times New Roman"/>
          <w:sz w:val="28"/>
          <w:szCs w:val="28"/>
        </w:rPr>
        <w:t>2018</w:t>
      </w:r>
      <w:r w:rsidR="00CB11B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C3EA7">
        <w:rPr>
          <w:rFonts w:ascii="Times New Roman" w:hAnsi="Times New Roman" w:cs="Times New Roman"/>
          <w:sz w:val="28"/>
          <w:szCs w:val="28"/>
        </w:rPr>
        <w:t xml:space="preserve"> № 136)</w:t>
      </w:r>
      <w:r w:rsidR="00E853B1">
        <w:rPr>
          <w:rFonts w:ascii="Times New Roman" w:hAnsi="Times New Roman" w:cs="Times New Roman"/>
          <w:sz w:val="28"/>
          <w:szCs w:val="28"/>
        </w:rPr>
        <w:t xml:space="preserve"> и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 решением Собрания депутатов городского округа «Котлас» от </w:t>
      </w:r>
      <w:r w:rsidR="00E853B1">
        <w:rPr>
          <w:rFonts w:ascii="Times New Roman" w:hAnsi="Times New Roman" w:cs="Times New Roman"/>
          <w:color w:val="000000"/>
          <w:sz w:val="28"/>
          <w:szCs w:val="28"/>
        </w:rPr>
        <w:t>16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5B65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2021 года № </w:t>
      </w:r>
      <w:r w:rsidR="00E853B1">
        <w:rPr>
          <w:rFonts w:ascii="Times New Roman" w:hAnsi="Times New Roman" w:cs="Times New Roman"/>
          <w:color w:val="000000"/>
          <w:sz w:val="28"/>
          <w:szCs w:val="28"/>
        </w:rPr>
        <w:t>197-н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«О бюджете городского округа «Котлас» на 202</w:t>
      </w:r>
      <w:r w:rsidR="00EE5B65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EE5B65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EE5B65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годов»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, руководствуясь статьями 34, 37 Устава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округа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«Котлас»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округа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«Котлас» п о с т а н о в л я е т:</w:t>
      </w:r>
    </w:p>
    <w:p w14:paraId="48C1421C" w14:textId="49EA6B2A" w:rsidR="00B10F96" w:rsidRDefault="00511EB5" w:rsidP="003D2059">
      <w:pPr>
        <w:widowControl w:val="0"/>
        <w:numPr>
          <w:ilvl w:val="0"/>
          <w:numId w:val="1"/>
        </w:numPr>
        <w:tabs>
          <w:tab w:val="num" w:pos="0"/>
        </w:tabs>
        <w:snapToGri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Утвердить</w:t>
      </w:r>
      <w:r w:rsidR="00BF6FA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муниципальную программу городского округа Архангельской области «Котлас» «Реализация приоритетных направлений в социальной сфере городского округа Архангельской </w:t>
      </w:r>
      <w:r w:rsidR="00BF6FA3" w:rsidRPr="00540A7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области «Котлас» на 2021-2025 годы».</w:t>
      </w:r>
    </w:p>
    <w:p w14:paraId="2B12C9D9" w14:textId="1EFDFEA2" w:rsidR="007D136A" w:rsidRPr="007D136A" w:rsidRDefault="007D136A" w:rsidP="003D2059">
      <w:pPr>
        <w:numPr>
          <w:ilvl w:val="0"/>
          <w:numId w:val="1"/>
        </w:numPr>
        <w:tabs>
          <w:tab w:val="num" w:pos="0"/>
        </w:tabs>
        <w:snapToGrid w:val="0"/>
        <w:spacing w:after="0" w:line="240" w:lineRule="auto"/>
        <w:ind w:left="0"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D136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 w:rsidR="00135FCF" w:rsidRPr="007D136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связи с принятием настоящего постановления, считать утратившим силу постановление</w:t>
      </w:r>
      <w:r w:rsidR="00BF6FA3" w:rsidRPr="007D136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администрации МО «Котлас» </w:t>
      </w:r>
      <w:r w:rsidR="009C4127" w:rsidRPr="007D136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от 24 сентября 2018 года № 1889 </w:t>
      </w:r>
      <w:r w:rsidR="00540A7E" w:rsidRPr="007D136A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муниципального образования «Котлас» «Реализация приоритетных направлений в социальной сфере МО «Котлас» на 2019-2023 годы»</w:t>
      </w:r>
      <w:r w:rsidRPr="007D136A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 </w:t>
      </w:r>
      <w:r w:rsidR="003D2059">
        <w:rPr>
          <w:rFonts w:ascii="Times New Roman" w:hAnsi="Times New Roman" w:cs="Times New Roman"/>
          <w:sz w:val="28"/>
          <w:szCs w:val="28"/>
        </w:rPr>
        <w:t>по состоянию на 27</w:t>
      </w:r>
      <w:r w:rsidRPr="007D136A">
        <w:rPr>
          <w:rFonts w:ascii="Times New Roman" w:hAnsi="Times New Roman" w:cs="Times New Roman"/>
          <w:sz w:val="28"/>
          <w:szCs w:val="28"/>
        </w:rPr>
        <w:t xml:space="preserve"> декабря 2021 года).</w:t>
      </w:r>
    </w:p>
    <w:p w14:paraId="1F166F09" w14:textId="2E799290" w:rsidR="00BF6FA3" w:rsidRDefault="00CC3EA7" w:rsidP="003D2059">
      <w:pPr>
        <w:widowControl w:val="0"/>
        <w:numPr>
          <w:ilvl w:val="0"/>
          <w:numId w:val="1"/>
        </w:numPr>
        <w:tabs>
          <w:tab w:val="num" w:pos="0"/>
        </w:tabs>
        <w:snapToGri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Настоящее постановление вступает в силу с</w:t>
      </w:r>
      <w:r w:rsidR="003821A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1 января 2022 года.</w:t>
      </w:r>
    </w:p>
    <w:p w14:paraId="602FF031" w14:textId="538EC8CC" w:rsidR="00CC3EA7" w:rsidRPr="00E853B1" w:rsidRDefault="00CC3EA7" w:rsidP="003D205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0"/>
        </w:rPr>
      </w:pPr>
      <w:r w:rsidRPr="00CC3EA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Настоящее постановление подлежит официальному</w:t>
      </w:r>
      <w:r w:rsidRPr="00CC3EA7">
        <w:rPr>
          <w:rFonts w:ascii="Times New Roman" w:hAnsi="Times New Roman" w:cs="Times New Roman"/>
          <w:color w:val="000000" w:themeColor="text1"/>
          <w:sz w:val="28"/>
        </w:rPr>
        <w:t xml:space="preserve"> опубликованию в официальном периодическом печатном издании – газете «Новый Котлас» и размещению на официальном сайте администрации городского округа Архангельской области «Котлас» в информационно-телекоммуникационной сети «Интернет».</w:t>
      </w:r>
    </w:p>
    <w:p w14:paraId="2A1E5E92" w14:textId="0F638E70" w:rsidR="00CC3EA7" w:rsidRPr="00E853B1" w:rsidRDefault="00CC3EA7" w:rsidP="003D2059">
      <w:pPr>
        <w:pStyle w:val="a3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53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городского округа «Котлас», начальника Управления по социальным вопросам администрации городского округа Архангельской области «Котлас» </w:t>
      </w:r>
      <w:proofErr w:type="spellStart"/>
      <w:r w:rsidRPr="00E853B1">
        <w:rPr>
          <w:rFonts w:ascii="Times New Roman" w:hAnsi="Times New Roman" w:cs="Times New Roman"/>
          <w:color w:val="000000" w:themeColor="text1"/>
          <w:sz w:val="28"/>
          <w:szCs w:val="28"/>
        </w:rPr>
        <w:t>Авилкина</w:t>
      </w:r>
      <w:proofErr w:type="spellEnd"/>
      <w:r w:rsidRPr="00E853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Э.В.</w:t>
      </w:r>
    </w:p>
    <w:p w14:paraId="03A2D116" w14:textId="77777777" w:rsidR="00B10F96" w:rsidRPr="00B10F96" w:rsidRDefault="00B10F96" w:rsidP="00C64C5F">
      <w:pPr>
        <w:widowControl w:val="0"/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83BDCD0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4B92C44B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29"/>
        <w:gridCol w:w="4518"/>
      </w:tblGrid>
      <w:tr w:rsidR="00B10F96" w:rsidRPr="00B10F96" w14:paraId="383B7F6D" w14:textId="77777777" w:rsidTr="00B10F96">
        <w:tc>
          <w:tcPr>
            <w:tcW w:w="4378" w:type="dxa"/>
          </w:tcPr>
          <w:p w14:paraId="58815BF1" w14:textId="77777777"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Глава городского</w:t>
            </w:r>
          </w:p>
          <w:p w14:paraId="75B11F90" w14:textId="77777777"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836" w:type="dxa"/>
          </w:tcPr>
          <w:p w14:paraId="2714D08C" w14:textId="77777777"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</w:t>
            </w:r>
          </w:p>
          <w:p w14:paraId="649160CD" w14:textId="04BB9075" w:rsidR="00B10F96" w:rsidRPr="00B10F96" w:rsidRDefault="00B10F96" w:rsidP="008637F2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DD1E40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С.Ю. Дейнеко</w:t>
            </w:r>
          </w:p>
        </w:tc>
      </w:tr>
    </w:tbl>
    <w:p w14:paraId="249ABC7D" w14:textId="5F3DCC1E" w:rsidR="00424C7B" w:rsidRDefault="00424C7B" w:rsidP="008739CC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sectPr w:rsidR="00424C7B" w:rsidSect="00695893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B0A12"/>
    <w:rsid w:val="00135FCF"/>
    <w:rsid w:val="00157E53"/>
    <w:rsid w:val="001A7D9D"/>
    <w:rsid w:val="003821A0"/>
    <w:rsid w:val="00382477"/>
    <w:rsid w:val="003A36BB"/>
    <w:rsid w:val="003D2059"/>
    <w:rsid w:val="003E338B"/>
    <w:rsid w:val="00424C7B"/>
    <w:rsid w:val="00446461"/>
    <w:rsid w:val="00511EB5"/>
    <w:rsid w:val="00527BFD"/>
    <w:rsid w:val="00540A7E"/>
    <w:rsid w:val="00556AC6"/>
    <w:rsid w:val="00695893"/>
    <w:rsid w:val="007D136A"/>
    <w:rsid w:val="008001DF"/>
    <w:rsid w:val="008637F2"/>
    <w:rsid w:val="008739CC"/>
    <w:rsid w:val="009C4127"/>
    <w:rsid w:val="009E3693"/>
    <w:rsid w:val="00B10F96"/>
    <w:rsid w:val="00BF6FA3"/>
    <w:rsid w:val="00C370C7"/>
    <w:rsid w:val="00C64C5F"/>
    <w:rsid w:val="00CB11B5"/>
    <w:rsid w:val="00CC3EA7"/>
    <w:rsid w:val="00D9107D"/>
    <w:rsid w:val="00DD1E40"/>
    <w:rsid w:val="00E853B1"/>
    <w:rsid w:val="00E95B97"/>
    <w:rsid w:val="00ED4522"/>
    <w:rsid w:val="00EE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15363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customStyle="1" w:styleId="ConsPlusNormal">
    <w:name w:val="ConsPlusNormal"/>
    <w:rsid w:val="00540A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22A3D-3C8E-4F11-93D7-DFA526E3E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Защищённый компьютер № 4</cp:lastModifiedBy>
  <cp:revision>36</cp:revision>
  <cp:lastPrinted>2021-12-24T10:13:00Z</cp:lastPrinted>
  <dcterms:created xsi:type="dcterms:W3CDTF">2020-01-04T12:49:00Z</dcterms:created>
  <dcterms:modified xsi:type="dcterms:W3CDTF">2021-12-28T08:32:00Z</dcterms:modified>
</cp:coreProperties>
</file>