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9E" w:rsidRDefault="006B77E6" w:rsidP="0029399E">
      <w:pPr>
        <w:spacing w:line="240" w:lineRule="auto"/>
        <w:ind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1</w:t>
      </w:r>
    </w:p>
    <w:p w:rsidR="0029399E" w:rsidRDefault="006B77E6" w:rsidP="0029399E">
      <w:pPr>
        <w:spacing w:line="240" w:lineRule="auto"/>
        <w:ind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 постановлению</w:t>
      </w:r>
    </w:p>
    <w:p w:rsidR="006B77E6" w:rsidRDefault="006B77E6" w:rsidP="0029399E">
      <w:pPr>
        <w:spacing w:line="240" w:lineRule="auto"/>
        <w:ind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администрации МО «Котлас»</w:t>
      </w:r>
    </w:p>
    <w:p w:rsidR="006B77E6" w:rsidRDefault="006B77E6" w:rsidP="0029399E">
      <w:pPr>
        <w:spacing w:line="240" w:lineRule="auto"/>
        <w:ind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85419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000000"/>
            <w:sz w:val="28"/>
            <w:szCs w:val="28"/>
          </w:rPr>
          <w:t>2016 г</w:t>
        </w:r>
      </w:smartTag>
      <w:r>
        <w:rPr>
          <w:color w:val="000000"/>
          <w:sz w:val="28"/>
          <w:szCs w:val="28"/>
        </w:rPr>
        <w:t xml:space="preserve">. № </w:t>
      </w:r>
      <w:r w:rsidR="00F85419">
        <w:rPr>
          <w:color w:val="000000"/>
          <w:sz w:val="28"/>
          <w:szCs w:val="28"/>
        </w:rPr>
        <w:t>378</w:t>
      </w:r>
    </w:p>
    <w:p w:rsidR="006B77E6" w:rsidRDefault="006B77E6" w:rsidP="003A09B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6B77E6" w:rsidRDefault="006B77E6" w:rsidP="003A09B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C7496D" w:rsidRPr="005A0CF3" w:rsidRDefault="007147D1" w:rsidP="003A09B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496D" w:rsidRPr="005A0CF3">
        <w:rPr>
          <w:sz w:val="28"/>
          <w:szCs w:val="28"/>
        </w:rPr>
        <w:t>ПОЛОЖЕНИЕ</w:t>
      </w:r>
    </w:p>
    <w:p w:rsidR="005A75DB" w:rsidRPr="009149AA" w:rsidRDefault="005A75DB" w:rsidP="005A75D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49AA">
        <w:rPr>
          <w:rFonts w:ascii="Times New Roman" w:hAnsi="Times New Roman" w:cs="Times New Roman"/>
          <w:sz w:val="28"/>
          <w:szCs w:val="28"/>
        </w:rPr>
        <w:t>об организации и проведении на территории муниципального образования «Котлас» конкурса социально-значимых проектов «Котлас – территория развития»</w:t>
      </w:r>
      <w:r w:rsidR="0029399E">
        <w:rPr>
          <w:rFonts w:ascii="Times New Roman" w:hAnsi="Times New Roman" w:cs="Times New Roman"/>
          <w:sz w:val="28"/>
          <w:szCs w:val="28"/>
        </w:rPr>
        <w:t xml:space="preserve"> в 2016 году</w:t>
      </w:r>
    </w:p>
    <w:p w:rsidR="00616DE7" w:rsidRDefault="00616DE7" w:rsidP="003A09B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C7496D" w:rsidRPr="005A0CF3" w:rsidRDefault="00C7496D" w:rsidP="003A09BF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8"/>
          <w:szCs w:val="28"/>
        </w:rPr>
      </w:pPr>
      <w:r w:rsidRPr="005A0CF3">
        <w:rPr>
          <w:sz w:val="28"/>
          <w:szCs w:val="28"/>
        </w:rPr>
        <w:t>1. Общие положения</w:t>
      </w:r>
    </w:p>
    <w:p w:rsidR="00C7496D" w:rsidRPr="005A0CF3" w:rsidRDefault="00C7496D" w:rsidP="003A09B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2F09F4" w:rsidRPr="009149AA" w:rsidRDefault="00C7496D" w:rsidP="009149AA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9149AA">
        <w:rPr>
          <w:sz w:val="28"/>
          <w:szCs w:val="28"/>
        </w:rPr>
        <w:t xml:space="preserve">1.1. Настоящее Положение </w:t>
      </w:r>
      <w:r w:rsidR="007E2911" w:rsidRPr="009149AA">
        <w:rPr>
          <w:sz w:val="28"/>
          <w:szCs w:val="28"/>
        </w:rPr>
        <w:t xml:space="preserve">разработано в </w:t>
      </w:r>
      <w:r w:rsidR="009149AA" w:rsidRPr="009149AA">
        <w:rPr>
          <w:sz w:val="28"/>
          <w:szCs w:val="28"/>
        </w:rPr>
        <w:t>рамках реализации муниципальной  программы муниципального образования «Котлас» «Развитие территориального общественного самоуправления и местного сообщества на территории МО «Котлас» на 2014 – 2018 годы», утвержденной постановлением администрации МО «Котлас» от  24 октября  2013 года № 3328</w:t>
      </w:r>
      <w:r w:rsidR="00B90058" w:rsidRPr="009149AA">
        <w:rPr>
          <w:sz w:val="28"/>
          <w:szCs w:val="28"/>
        </w:rPr>
        <w:t xml:space="preserve"> (далее </w:t>
      </w:r>
      <w:r w:rsidR="00C42442" w:rsidRPr="009149AA">
        <w:rPr>
          <w:sz w:val="28"/>
          <w:szCs w:val="28"/>
        </w:rPr>
        <w:t>-</w:t>
      </w:r>
      <w:r w:rsidR="00B90058" w:rsidRPr="009149AA">
        <w:rPr>
          <w:sz w:val="28"/>
          <w:szCs w:val="28"/>
        </w:rPr>
        <w:t xml:space="preserve"> Программа)</w:t>
      </w:r>
      <w:r w:rsidR="002F09F4" w:rsidRPr="009149AA">
        <w:rPr>
          <w:sz w:val="28"/>
          <w:szCs w:val="28"/>
        </w:rPr>
        <w:t>.</w:t>
      </w:r>
    </w:p>
    <w:p w:rsidR="004D11B9" w:rsidRPr="009149AA" w:rsidRDefault="00CA231D" w:rsidP="009149A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149AA">
        <w:rPr>
          <w:rFonts w:ascii="Times New Roman" w:hAnsi="Times New Roman" w:cs="Times New Roman"/>
          <w:sz w:val="28"/>
          <w:szCs w:val="28"/>
        </w:rPr>
        <w:t>1.2. Настоящее Положение</w:t>
      </w:r>
      <w:r w:rsidR="00B90058" w:rsidRPr="009149AA">
        <w:rPr>
          <w:rFonts w:ascii="Times New Roman" w:hAnsi="Times New Roman" w:cs="Times New Roman"/>
          <w:sz w:val="28"/>
          <w:szCs w:val="28"/>
        </w:rPr>
        <w:t xml:space="preserve"> </w:t>
      </w:r>
      <w:r w:rsidR="00C7496D" w:rsidRPr="009149AA">
        <w:rPr>
          <w:rFonts w:ascii="Times New Roman" w:hAnsi="Times New Roman" w:cs="Times New Roman"/>
          <w:sz w:val="28"/>
          <w:szCs w:val="28"/>
        </w:rPr>
        <w:t>устанавливает</w:t>
      </w:r>
      <w:r w:rsidR="00B90058" w:rsidRPr="009149AA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200429" w:rsidRPr="009149AA">
        <w:rPr>
          <w:rFonts w:ascii="Times New Roman" w:hAnsi="Times New Roman" w:cs="Times New Roman"/>
          <w:sz w:val="28"/>
          <w:szCs w:val="28"/>
        </w:rPr>
        <w:t xml:space="preserve"> и условия проведения конкурса </w:t>
      </w:r>
      <w:r w:rsidR="009149AA" w:rsidRPr="009149AA">
        <w:rPr>
          <w:rFonts w:ascii="Times New Roman" w:hAnsi="Times New Roman" w:cs="Times New Roman"/>
          <w:sz w:val="28"/>
          <w:szCs w:val="28"/>
        </w:rPr>
        <w:t xml:space="preserve">социально-значимых проектов «Котлас – территория развития» </w:t>
      </w:r>
      <w:r w:rsidR="004D11B9" w:rsidRPr="009149AA">
        <w:rPr>
          <w:rFonts w:ascii="Times New Roman" w:hAnsi="Times New Roman" w:cs="Times New Roman"/>
          <w:sz w:val="28"/>
          <w:szCs w:val="28"/>
        </w:rPr>
        <w:t xml:space="preserve"> </w:t>
      </w:r>
      <w:r w:rsidR="009149AA">
        <w:rPr>
          <w:rFonts w:ascii="Times New Roman" w:hAnsi="Times New Roman" w:cs="Times New Roman"/>
          <w:sz w:val="28"/>
          <w:szCs w:val="28"/>
        </w:rPr>
        <w:t>(далее – Конкурс)</w:t>
      </w:r>
      <w:r w:rsidR="009149AA" w:rsidRPr="009149AA">
        <w:rPr>
          <w:rFonts w:ascii="Times New Roman" w:hAnsi="Times New Roman" w:cs="Times New Roman"/>
          <w:sz w:val="28"/>
          <w:szCs w:val="28"/>
        </w:rPr>
        <w:t>.</w:t>
      </w:r>
    </w:p>
    <w:p w:rsidR="00F7463E" w:rsidRDefault="00E914CC" w:rsidP="006C671C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1.</w:t>
      </w:r>
      <w:r w:rsidR="004D11B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E5400">
        <w:rPr>
          <w:sz w:val="28"/>
          <w:szCs w:val="28"/>
        </w:rPr>
        <w:t xml:space="preserve"> В настоящем Положении используются следующие основные понятия:</w:t>
      </w:r>
    </w:p>
    <w:p w:rsidR="006E5400" w:rsidRDefault="00F7463E" w:rsidP="006C671C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9149AA">
        <w:rPr>
          <w:sz w:val="28"/>
          <w:szCs w:val="28"/>
        </w:rPr>
        <w:t xml:space="preserve">«организатор </w:t>
      </w:r>
      <w:r>
        <w:rPr>
          <w:sz w:val="28"/>
          <w:szCs w:val="28"/>
        </w:rPr>
        <w:t>К</w:t>
      </w:r>
      <w:r w:rsidRPr="009149AA">
        <w:rPr>
          <w:sz w:val="28"/>
          <w:szCs w:val="28"/>
        </w:rPr>
        <w:t xml:space="preserve">онкурса» – </w:t>
      </w:r>
      <w:r w:rsidR="00223931" w:rsidRPr="003D4925">
        <w:rPr>
          <w:sz w:val="28"/>
          <w:szCs w:val="28"/>
        </w:rPr>
        <w:t>Управление городского хозяйства администрации МО «Котлас» (далее – Управление)</w:t>
      </w:r>
      <w:r w:rsidRPr="00DF3386">
        <w:rPr>
          <w:sz w:val="28"/>
          <w:szCs w:val="28"/>
        </w:rPr>
        <w:t>,</w:t>
      </w:r>
      <w:r w:rsidRPr="00B27162">
        <w:rPr>
          <w:color w:val="FF0000"/>
          <w:sz w:val="28"/>
          <w:szCs w:val="28"/>
        </w:rPr>
        <w:t xml:space="preserve"> </w:t>
      </w:r>
      <w:r w:rsidRPr="009149AA">
        <w:rPr>
          <w:sz w:val="28"/>
          <w:szCs w:val="28"/>
        </w:rPr>
        <w:t>котор</w:t>
      </w:r>
      <w:r w:rsidR="00223931">
        <w:rPr>
          <w:sz w:val="28"/>
          <w:szCs w:val="28"/>
        </w:rPr>
        <w:t>ое</w:t>
      </w:r>
      <w:r w:rsidRPr="009149AA">
        <w:rPr>
          <w:sz w:val="28"/>
          <w:szCs w:val="28"/>
        </w:rPr>
        <w:t xml:space="preserve"> отвечает за организацию и проведение К</w:t>
      </w:r>
      <w:r>
        <w:rPr>
          <w:sz w:val="28"/>
          <w:szCs w:val="28"/>
        </w:rPr>
        <w:t>онкурса</w:t>
      </w:r>
      <w:r w:rsidR="004F2855">
        <w:rPr>
          <w:sz w:val="28"/>
          <w:szCs w:val="28"/>
        </w:rPr>
        <w:t>;</w:t>
      </w:r>
    </w:p>
    <w:p w:rsidR="00C771EC" w:rsidRDefault="00C771EC" w:rsidP="00C771EC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 xml:space="preserve">«конкурс» – открытый публичный конкурс социально-значимых проектов, проводимый организатором Конкурса на условиях настоящего Положения. Проектам, победившим в Конкурсе, предоставляется финансовая поддержка за счет </w:t>
      </w:r>
      <w:r>
        <w:rPr>
          <w:color w:val="000000"/>
          <w:sz w:val="28"/>
          <w:szCs w:val="28"/>
        </w:rPr>
        <w:t>средств бюджета МО «Котлас»</w:t>
      </w:r>
      <w:r>
        <w:rPr>
          <w:sz w:val="28"/>
          <w:szCs w:val="28"/>
        </w:rPr>
        <w:t xml:space="preserve"> и(или) бюджета Архангельской области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на цели, определённые настоящим Положением; </w:t>
      </w:r>
    </w:p>
    <w:p w:rsidR="00223931" w:rsidRPr="003D4925" w:rsidRDefault="00C771EC" w:rsidP="00C771EC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3D4925">
        <w:rPr>
          <w:sz w:val="28"/>
          <w:szCs w:val="28"/>
        </w:rPr>
        <w:t xml:space="preserve"> </w:t>
      </w:r>
      <w:r w:rsidR="00223931" w:rsidRPr="003D4925">
        <w:rPr>
          <w:sz w:val="28"/>
          <w:szCs w:val="28"/>
        </w:rPr>
        <w:t xml:space="preserve">«заявители» - </w:t>
      </w:r>
      <w:r w:rsidR="00223931">
        <w:rPr>
          <w:sz w:val="28"/>
          <w:szCs w:val="28"/>
        </w:rPr>
        <w:t xml:space="preserve">некоммерческие организации, деятельность которых направлена на поддержку и развитие </w:t>
      </w:r>
      <w:r w:rsidR="00223931" w:rsidRPr="003D4925">
        <w:rPr>
          <w:sz w:val="28"/>
          <w:szCs w:val="28"/>
        </w:rPr>
        <w:t>территориальн</w:t>
      </w:r>
      <w:r w:rsidR="00223931">
        <w:rPr>
          <w:sz w:val="28"/>
          <w:szCs w:val="28"/>
        </w:rPr>
        <w:t xml:space="preserve">ого </w:t>
      </w:r>
      <w:r w:rsidR="00223931" w:rsidRPr="003D4925">
        <w:rPr>
          <w:sz w:val="28"/>
          <w:szCs w:val="28"/>
        </w:rPr>
        <w:t>общественн</w:t>
      </w:r>
      <w:r w:rsidR="00223931">
        <w:rPr>
          <w:sz w:val="28"/>
          <w:szCs w:val="28"/>
        </w:rPr>
        <w:t>ого</w:t>
      </w:r>
      <w:r w:rsidR="00223931" w:rsidRPr="003D4925">
        <w:rPr>
          <w:sz w:val="28"/>
          <w:szCs w:val="28"/>
        </w:rPr>
        <w:t xml:space="preserve"> самоуправления (далее – ТОС), осуществляющие свою деятельность на территории МО «Котлас». </w:t>
      </w:r>
    </w:p>
    <w:p w:rsidR="00C7496D" w:rsidRDefault="00FF6472" w:rsidP="00D04BB0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«п</w:t>
      </w:r>
      <w:r w:rsidR="00C7496D" w:rsidRPr="005A0CF3">
        <w:rPr>
          <w:sz w:val="28"/>
          <w:szCs w:val="28"/>
        </w:rPr>
        <w:t>роект</w:t>
      </w:r>
      <w:r>
        <w:rPr>
          <w:sz w:val="28"/>
          <w:szCs w:val="28"/>
        </w:rPr>
        <w:t>»</w:t>
      </w:r>
      <w:r w:rsidR="00C7496D" w:rsidRPr="005A0CF3">
        <w:rPr>
          <w:sz w:val="28"/>
          <w:szCs w:val="28"/>
        </w:rPr>
        <w:t xml:space="preserve"> </w:t>
      </w:r>
      <w:r w:rsidR="006776E3">
        <w:rPr>
          <w:sz w:val="28"/>
          <w:szCs w:val="28"/>
        </w:rPr>
        <w:t>–</w:t>
      </w:r>
      <w:r w:rsidR="00C7496D" w:rsidRPr="005A0CF3">
        <w:rPr>
          <w:sz w:val="28"/>
          <w:szCs w:val="28"/>
        </w:rPr>
        <w:t xml:space="preserve"> комплекс взаимосвязанных мероприятий, направленных на решение конкретных задач, соответствующих</w:t>
      </w:r>
      <w:r w:rsidR="00223931">
        <w:rPr>
          <w:sz w:val="28"/>
          <w:szCs w:val="28"/>
        </w:rPr>
        <w:t xml:space="preserve"> учредительным документам </w:t>
      </w:r>
      <w:r w:rsidR="00C7496D" w:rsidRPr="005A0CF3">
        <w:rPr>
          <w:sz w:val="28"/>
          <w:szCs w:val="28"/>
        </w:rPr>
        <w:t xml:space="preserve"> </w:t>
      </w:r>
      <w:r w:rsidR="00223931">
        <w:rPr>
          <w:sz w:val="28"/>
          <w:szCs w:val="28"/>
        </w:rPr>
        <w:t>заявителей.</w:t>
      </w:r>
    </w:p>
    <w:p w:rsidR="00C918D2" w:rsidRDefault="00C918D2" w:rsidP="00200429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8"/>
          <w:szCs w:val="28"/>
        </w:rPr>
      </w:pPr>
    </w:p>
    <w:p w:rsidR="00953329" w:rsidRDefault="00953329" w:rsidP="00200429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="00D524C5">
        <w:rPr>
          <w:sz w:val="28"/>
          <w:szCs w:val="28"/>
        </w:rPr>
        <w:t xml:space="preserve"> Порядок проведения конкурса</w:t>
      </w:r>
    </w:p>
    <w:p w:rsidR="00953329" w:rsidRDefault="00953329" w:rsidP="005A0CF3">
      <w:pPr>
        <w:autoSpaceDE w:val="0"/>
        <w:autoSpaceDN w:val="0"/>
        <w:adjustRightInd w:val="0"/>
        <w:spacing w:line="240" w:lineRule="auto"/>
        <w:ind w:firstLine="907"/>
        <w:jc w:val="center"/>
        <w:outlineLvl w:val="2"/>
        <w:rPr>
          <w:sz w:val="28"/>
          <w:szCs w:val="28"/>
        </w:rPr>
      </w:pPr>
    </w:p>
    <w:p w:rsidR="009149AA" w:rsidRPr="005A0CF3" w:rsidRDefault="00953329" w:rsidP="009149AA">
      <w:pPr>
        <w:autoSpaceDE w:val="0"/>
        <w:autoSpaceDN w:val="0"/>
        <w:adjustRightInd w:val="0"/>
        <w:spacing w:line="240" w:lineRule="auto"/>
        <w:ind w:firstLine="907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149AA">
        <w:rPr>
          <w:sz w:val="28"/>
          <w:szCs w:val="28"/>
        </w:rPr>
        <w:t>Организатор Конкурса</w:t>
      </w:r>
      <w:r w:rsidR="009149AA" w:rsidRPr="005A0CF3">
        <w:rPr>
          <w:sz w:val="28"/>
          <w:szCs w:val="28"/>
        </w:rPr>
        <w:t>:</w:t>
      </w:r>
    </w:p>
    <w:p w:rsidR="00AD5E6D" w:rsidRDefault="009149AA" w:rsidP="009149AA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5A0CF3">
        <w:rPr>
          <w:sz w:val="28"/>
          <w:szCs w:val="28"/>
        </w:rPr>
        <w:t xml:space="preserve">1) </w:t>
      </w:r>
      <w:r w:rsidR="00AD5E6D" w:rsidRPr="005A0CF3">
        <w:rPr>
          <w:sz w:val="28"/>
          <w:szCs w:val="28"/>
        </w:rPr>
        <w:t>организует распростр</w:t>
      </w:r>
      <w:r w:rsidR="00AD5E6D">
        <w:rPr>
          <w:sz w:val="28"/>
          <w:szCs w:val="28"/>
        </w:rPr>
        <w:t xml:space="preserve">анение информации о проведении </w:t>
      </w:r>
      <w:r w:rsidR="00AD5E6D">
        <w:rPr>
          <w:sz w:val="28"/>
          <w:szCs w:val="28"/>
        </w:rPr>
        <w:lastRenderedPageBreak/>
        <w:t>К</w:t>
      </w:r>
      <w:r w:rsidR="00AD5E6D" w:rsidRPr="005A0CF3">
        <w:rPr>
          <w:sz w:val="28"/>
          <w:szCs w:val="28"/>
        </w:rPr>
        <w:t>онкурса, в том числе через средства массовой информации и</w:t>
      </w:r>
      <w:r w:rsidR="00AD5E6D">
        <w:rPr>
          <w:sz w:val="28"/>
          <w:szCs w:val="28"/>
        </w:rPr>
        <w:t xml:space="preserve"> информационно-телекоммуникационную</w:t>
      </w:r>
      <w:r w:rsidR="00AD5E6D" w:rsidRPr="005A0CF3">
        <w:rPr>
          <w:sz w:val="28"/>
          <w:szCs w:val="28"/>
        </w:rPr>
        <w:t xml:space="preserve"> сеть «Интернет»;</w:t>
      </w:r>
    </w:p>
    <w:p w:rsidR="00AD5E6D" w:rsidRPr="005A0CF3" w:rsidRDefault="00B27162" w:rsidP="00AD5E6D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</w:t>
      </w:r>
      <w:r w:rsidR="005C7FF9" w:rsidRPr="005A0CF3">
        <w:rPr>
          <w:sz w:val="28"/>
          <w:szCs w:val="28"/>
        </w:rPr>
        <w:t xml:space="preserve">) </w:t>
      </w:r>
      <w:r w:rsidR="00AD5E6D">
        <w:rPr>
          <w:snapToGrid/>
          <w:sz w:val="28"/>
          <w:szCs w:val="28"/>
        </w:rPr>
        <w:t>создает конкурсную Комиссию</w:t>
      </w:r>
      <w:r w:rsidR="00AD5E6D">
        <w:rPr>
          <w:sz w:val="28"/>
          <w:szCs w:val="28"/>
        </w:rPr>
        <w:t xml:space="preserve"> и </w:t>
      </w:r>
      <w:r w:rsidR="007E2780">
        <w:rPr>
          <w:sz w:val="28"/>
          <w:szCs w:val="28"/>
        </w:rPr>
        <w:t>организует ее</w:t>
      </w:r>
      <w:r w:rsidR="00AD5E6D">
        <w:rPr>
          <w:sz w:val="28"/>
          <w:szCs w:val="28"/>
        </w:rPr>
        <w:t xml:space="preserve"> </w:t>
      </w:r>
      <w:r w:rsidR="007E2780">
        <w:rPr>
          <w:sz w:val="28"/>
          <w:szCs w:val="28"/>
        </w:rPr>
        <w:t>работу;</w:t>
      </w:r>
      <w:r w:rsidR="00AD5E6D">
        <w:rPr>
          <w:sz w:val="28"/>
          <w:szCs w:val="28"/>
        </w:rPr>
        <w:t xml:space="preserve"> </w:t>
      </w:r>
    </w:p>
    <w:p w:rsidR="007E2780" w:rsidRDefault="00AD5E6D" w:rsidP="005C7FF9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3</w:t>
      </w:r>
      <w:r w:rsidRPr="005A0CF3">
        <w:rPr>
          <w:sz w:val="28"/>
          <w:szCs w:val="28"/>
        </w:rPr>
        <w:t xml:space="preserve">) </w:t>
      </w:r>
      <w:r w:rsidR="00B27162" w:rsidRPr="005A0CF3">
        <w:rPr>
          <w:sz w:val="28"/>
          <w:szCs w:val="28"/>
        </w:rPr>
        <w:t>организует прием, р</w:t>
      </w:r>
      <w:r w:rsidR="00B27162">
        <w:rPr>
          <w:sz w:val="28"/>
          <w:szCs w:val="28"/>
        </w:rPr>
        <w:t>егистрацию заявок на участие в К</w:t>
      </w:r>
      <w:r>
        <w:rPr>
          <w:sz w:val="28"/>
          <w:szCs w:val="28"/>
        </w:rPr>
        <w:t xml:space="preserve">онкурсе, </w:t>
      </w:r>
      <w:r w:rsidRPr="005A0CF3">
        <w:rPr>
          <w:sz w:val="28"/>
          <w:szCs w:val="28"/>
        </w:rPr>
        <w:t>обеспечивает сохранност</w:t>
      </w:r>
      <w:r>
        <w:rPr>
          <w:sz w:val="28"/>
          <w:szCs w:val="28"/>
        </w:rPr>
        <w:t>ь поданных заявок на участие в К</w:t>
      </w:r>
      <w:r w:rsidRPr="005A0CF3">
        <w:rPr>
          <w:sz w:val="28"/>
          <w:szCs w:val="28"/>
        </w:rPr>
        <w:t>онкурсе;</w:t>
      </w:r>
      <w:r w:rsidR="007E2780" w:rsidRPr="007E2780">
        <w:rPr>
          <w:sz w:val="28"/>
          <w:szCs w:val="28"/>
        </w:rPr>
        <w:t xml:space="preserve"> </w:t>
      </w:r>
    </w:p>
    <w:p w:rsidR="005C7FF9" w:rsidRPr="005A0CF3" w:rsidRDefault="007E2780" w:rsidP="007E2780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4</w:t>
      </w:r>
      <w:r w:rsidRPr="005A0CF3">
        <w:rPr>
          <w:sz w:val="28"/>
          <w:szCs w:val="28"/>
        </w:rPr>
        <w:t xml:space="preserve">) организует консультирование по вопросам </w:t>
      </w:r>
      <w:r>
        <w:rPr>
          <w:sz w:val="28"/>
          <w:szCs w:val="28"/>
        </w:rPr>
        <w:t>подготовки заявок на участие в К</w:t>
      </w:r>
      <w:r w:rsidRPr="005A0CF3">
        <w:rPr>
          <w:sz w:val="28"/>
          <w:szCs w:val="28"/>
        </w:rPr>
        <w:t>онкурсе</w:t>
      </w:r>
      <w:r>
        <w:rPr>
          <w:sz w:val="28"/>
          <w:szCs w:val="28"/>
        </w:rPr>
        <w:t>;</w:t>
      </w:r>
    </w:p>
    <w:p w:rsidR="005C7FF9" w:rsidRPr="001C5794" w:rsidRDefault="00B27162" w:rsidP="005C7FF9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EF1B38">
        <w:rPr>
          <w:sz w:val="28"/>
          <w:szCs w:val="28"/>
        </w:rPr>
        <w:t>5</w:t>
      </w:r>
      <w:r w:rsidR="009149AA" w:rsidRPr="00EF1B38">
        <w:rPr>
          <w:sz w:val="28"/>
          <w:szCs w:val="28"/>
        </w:rPr>
        <w:t>)</w:t>
      </w:r>
      <w:r w:rsidR="00007462" w:rsidRPr="00EF1B38">
        <w:rPr>
          <w:sz w:val="28"/>
          <w:szCs w:val="28"/>
        </w:rPr>
        <w:t xml:space="preserve"> </w:t>
      </w:r>
      <w:r w:rsidR="00007462" w:rsidRPr="001C5794">
        <w:rPr>
          <w:sz w:val="28"/>
          <w:szCs w:val="28"/>
        </w:rPr>
        <w:t>определ</w:t>
      </w:r>
      <w:r w:rsidR="007E2780" w:rsidRPr="001C5794">
        <w:rPr>
          <w:sz w:val="28"/>
          <w:szCs w:val="28"/>
        </w:rPr>
        <w:t>яет</w:t>
      </w:r>
      <w:r w:rsidR="00007462" w:rsidRPr="001C5794">
        <w:rPr>
          <w:sz w:val="28"/>
          <w:szCs w:val="28"/>
        </w:rPr>
        <w:t xml:space="preserve"> </w:t>
      </w:r>
      <w:r w:rsidR="0000310C" w:rsidRPr="001C5794">
        <w:rPr>
          <w:sz w:val="28"/>
          <w:szCs w:val="28"/>
        </w:rPr>
        <w:t>проекты, победившие в</w:t>
      </w:r>
      <w:r w:rsidR="00007462" w:rsidRPr="001C5794">
        <w:rPr>
          <w:sz w:val="28"/>
          <w:szCs w:val="28"/>
        </w:rPr>
        <w:t xml:space="preserve"> Конкурс</w:t>
      </w:r>
      <w:r w:rsidR="0000310C" w:rsidRPr="001C5794">
        <w:rPr>
          <w:sz w:val="28"/>
          <w:szCs w:val="28"/>
        </w:rPr>
        <w:t>е</w:t>
      </w:r>
      <w:r w:rsidR="0053196F" w:rsidRPr="001C5794">
        <w:rPr>
          <w:sz w:val="28"/>
          <w:szCs w:val="28"/>
        </w:rPr>
        <w:t xml:space="preserve">, </w:t>
      </w:r>
      <w:r w:rsidR="00007462" w:rsidRPr="001C5794">
        <w:rPr>
          <w:sz w:val="28"/>
          <w:szCs w:val="28"/>
        </w:rPr>
        <w:t xml:space="preserve"> и </w:t>
      </w:r>
      <w:r w:rsidR="009149AA" w:rsidRPr="001C5794">
        <w:rPr>
          <w:sz w:val="28"/>
          <w:szCs w:val="28"/>
        </w:rPr>
        <w:t xml:space="preserve"> </w:t>
      </w:r>
      <w:r w:rsidR="00EF1B38" w:rsidRPr="001C5794">
        <w:rPr>
          <w:sz w:val="28"/>
          <w:szCs w:val="28"/>
        </w:rPr>
        <w:t xml:space="preserve">оформляет </w:t>
      </w:r>
      <w:r w:rsidR="00007462" w:rsidRPr="001C5794">
        <w:rPr>
          <w:sz w:val="28"/>
          <w:szCs w:val="28"/>
        </w:rPr>
        <w:t xml:space="preserve"> протокол</w:t>
      </w:r>
      <w:r w:rsidR="00EF1B38" w:rsidRPr="001C5794">
        <w:rPr>
          <w:sz w:val="28"/>
          <w:szCs w:val="28"/>
        </w:rPr>
        <w:t xml:space="preserve"> заседания Конкурсной комиссии</w:t>
      </w:r>
      <w:r w:rsidR="00007462" w:rsidRPr="001C5794">
        <w:rPr>
          <w:sz w:val="28"/>
          <w:szCs w:val="28"/>
        </w:rPr>
        <w:t xml:space="preserve"> </w:t>
      </w:r>
      <w:r w:rsidR="00EF1B38" w:rsidRPr="001C5794">
        <w:rPr>
          <w:sz w:val="28"/>
          <w:szCs w:val="28"/>
        </w:rPr>
        <w:t xml:space="preserve">со списком </w:t>
      </w:r>
      <w:r w:rsidR="0053196F" w:rsidRPr="001C5794">
        <w:rPr>
          <w:sz w:val="28"/>
          <w:szCs w:val="28"/>
        </w:rPr>
        <w:t xml:space="preserve">проектов, </w:t>
      </w:r>
      <w:r w:rsidR="00EF1B38" w:rsidRPr="001C5794">
        <w:rPr>
          <w:sz w:val="28"/>
          <w:szCs w:val="28"/>
        </w:rPr>
        <w:t>победи</w:t>
      </w:r>
      <w:r w:rsidR="0053196F" w:rsidRPr="001C5794">
        <w:rPr>
          <w:sz w:val="28"/>
          <w:szCs w:val="28"/>
        </w:rPr>
        <w:t>вших в</w:t>
      </w:r>
      <w:r w:rsidR="00EF1B38" w:rsidRPr="001C5794">
        <w:rPr>
          <w:sz w:val="28"/>
          <w:szCs w:val="28"/>
        </w:rPr>
        <w:t xml:space="preserve"> Конкурс</w:t>
      </w:r>
      <w:r w:rsidR="001C5794" w:rsidRPr="001C5794">
        <w:rPr>
          <w:sz w:val="28"/>
          <w:szCs w:val="28"/>
        </w:rPr>
        <w:t>е</w:t>
      </w:r>
      <w:r w:rsidR="0053196F" w:rsidRPr="001C5794">
        <w:rPr>
          <w:sz w:val="28"/>
          <w:szCs w:val="28"/>
        </w:rPr>
        <w:t xml:space="preserve"> </w:t>
      </w:r>
      <w:r w:rsidR="001C5794" w:rsidRPr="001C5794">
        <w:rPr>
          <w:sz w:val="28"/>
          <w:szCs w:val="28"/>
        </w:rPr>
        <w:t xml:space="preserve">и </w:t>
      </w:r>
      <w:r w:rsidR="0053196F" w:rsidRPr="001C5794">
        <w:rPr>
          <w:sz w:val="28"/>
          <w:szCs w:val="28"/>
        </w:rPr>
        <w:t>указанием суммы финансовой поддержки по каждому проекту</w:t>
      </w:r>
      <w:r w:rsidR="00A61647" w:rsidRPr="001C5794">
        <w:rPr>
          <w:sz w:val="28"/>
          <w:szCs w:val="28"/>
        </w:rPr>
        <w:t>;</w:t>
      </w:r>
    </w:p>
    <w:p w:rsidR="007E2780" w:rsidRPr="001C5794" w:rsidRDefault="007E2780" w:rsidP="007E2780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6) на основании протокола заседания К</w:t>
      </w:r>
      <w:r w:rsidRPr="005A0CF3">
        <w:rPr>
          <w:sz w:val="28"/>
          <w:szCs w:val="28"/>
        </w:rPr>
        <w:t>онкурсной комиссии</w:t>
      </w:r>
      <w:r>
        <w:rPr>
          <w:sz w:val="28"/>
          <w:szCs w:val="28"/>
        </w:rPr>
        <w:t xml:space="preserve"> готовит постановление администрации МО «Котлас» </w:t>
      </w:r>
      <w:r w:rsidR="0053196F" w:rsidRPr="001C5794">
        <w:rPr>
          <w:sz w:val="28"/>
          <w:szCs w:val="28"/>
        </w:rPr>
        <w:t>со списком проектов, победивших в Конкурсе</w:t>
      </w:r>
      <w:r w:rsidR="009B4442">
        <w:rPr>
          <w:sz w:val="28"/>
          <w:szCs w:val="28"/>
        </w:rPr>
        <w:t>,</w:t>
      </w:r>
      <w:r w:rsidR="001C5794" w:rsidRPr="001C5794">
        <w:rPr>
          <w:sz w:val="28"/>
          <w:szCs w:val="28"/>
        </w:rPr>
        <w:t xml:space="preserve"> и</w:t>
      </w:r>
      <w:r w:rsidR="0053196F" w:rsidRPr="001C5794">
        <w:rPr>
          <w:sz w:val="28"/>
          <w:szCs w:val="28"/>
        </w:rPr>
        <w:t xml:space="preserve"> указанием суммы финансовой поддержки по каждому проекту</w:t>
      </w:r>
      <w:r w:rsidRPr="001C5794">
        <w:rPr>
          <w:sz w:val="28"/>
          <w:szCs w:val="28"/>
        </w:rPr>
        <w:t>;</w:t>
      </w:r>
    </w:p>
    <w:p w:rsidR="00A61647" w:rsidRPr="001C5794" w:rsidRDefault="00C74202" w:rsidP="005C7FF9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7</w:t>
      </w:r>
      <w:r w:rsidR="00A61647" w:rsidRPr="003D4925">
        <w:rPr>
          <w:sz w:val="28"/>
          <w:szCs w:val="28"/>
        </w:rPr>
        <w:t>) заключает договор</w:t>
      </w:r>
      <w:r w:rsidR="00223931">
        <w:rPr>
          <w:sz w:val="28"/>
          <w:szCs w:val="28"/>
        </w:rPr>
        <w:t>ы</w:t>
      </w:r>
      <w:r w:rsidR="00A61647" w:rsidRPr="003D4925">
        <w:rPr>
          <w:sz w:val="28"/>
          <w:szCs w:val="28"/>
        </w:rPr>
        <w:t xml:space="preserve"> </w:t>
      </w:r>
      <w:r w:rsidR="00725442">
        <w:rPr>
          <w:sz w:val="28"/>
          <w:szCs w:val="28"/>
        </w:rPr>
        <w:t xml:space="preserve">о предоставлении субсидии (далее – договор) </w:t>
      </w:r>
      <w:r w:rsidR="00A61647" w:rsidRPr="003D4925">
        <w:rPr>
          <w:sz w:val="28"/>
          <w:szCs w:val="28"/>
        </w:rPr>
        <w:t xml:space="preserve">с </w:t>
      </w:r>
      <w:r w:rsidR="0053196F">
        <w:rPr>
          <w:sz w:val="28"/>
          <w:szCs w:val="28"/>
        </w:rPr>
        <w:t xml:space="preserve">участниками </w:t>
      </w:r>
      <w:r w:rsidR="00223931">
        <w:rPr>
          <w:sz w:val="28"/>
          <w:szCs w:val="28"/>
        </w:rPr>
        <w:t>Конкурса</w:t>
      </w:r>
      <w:r w:rsidR="0053196F">
        <w:rPr>
          <w:sz w:val="28"/>
          <w:szCs w:val="28"/>
        </w:rPr>
        <w:t>,</w:t>
      </w:r>
      <w:r w:rsidR="00A61647" w:rsidRPr="003D4925">
        <w:rPr>
          <w:sz w:val="28"/>
          <w:szCs w:val="28"/>
        </w:rPr>
        <w:t xml:space="preserve"> </w:t>
      </w:r>
      <w:r w:rsidR="0053196F" w:rsidRPr="001C5794">
        <w:rPr>
          <w:sz w:val="28"/>
          <w:szCs w:val="28"/>
        </w:rPr>
        <w:t>п</w:t>
      </w:r>
      <w:r w:rsidR="00D12EFD" w:rsidRPr="001C5794">
        <w:rPr>
          <w:sz w:val="28"/>
          <w:szCs w:val="28"/>
        </w:rPr>
        <w:t>роекты которых признаны победившими в Конкурсе</w:t>
      </w:r>
      <w:r w:rsidR="007E2780" w:rsidRPr="001C5794">
        <w:rPr>
          <w:sz w:val="28"/>
          <w:szCs w:val="28"/>
        </w:rPr>
        <w:t>;</w:t>
      </w:r>
    </w:p>
    <w:p w:rsidR="00B27162" w:rsidRPr="001C5794" w:rsidRDefault="00C74202" w:rsidP="005C7FF9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8</w:t>
      </w:r>
      <w:r w:rsidR="000513F3">
        <w:rPr>
          <w:sz w:val="28"/>
          <w:szCs w:val="28"/>
        </w:rPr>
        <w:t xml:space="preserve">) </w:t>
      </w:r>
      <w:r w:rsidR="00007462">
        <w:rPr>
          <w:sz w:val="28"/>
          <w:szCs w:val="28"/>
        </w:rPr>
        <w:t xml:space="preserve">обеспечивает перечисление денежных </w:t>
      </w:r>
      <w:r w:rsidR="00D12EFD">
        <w:rPr>
          <w:sz w:val="28"/>
          <w:szCs w:val="28"/>
        </w:rPr>
        <w:t>средств</w:t>
      </w:r>
      <w:r w:rsidR="00B27162">
        <w:rPr>
          <w:sz w:val="28"/>
          <w:szCs w:val="28"/>
        </w:rPr>
        <w:t xml:space="preserve"> </w:t>
      </w:r>
      <w:r w:rsidR="00D12EFD" w:rsidRPr="001C5794">
        <w:rPr>
          <w:sz w:val="28"/>
          <w:szCs w:val="28"/>
        </w:rPr>
        <w:t>участникам Конкурса, проекты которых признаны победившими в Конкурсе</w:t>
      </w:r>
      <w:r w:rsidR="00007462" w:rsidRPr="001C5794">
        <w:rPr>
          <w:sz w:val="28"/>
          <w:szCs w:val="28"/>
        </w:rPr>
        <w:t>.</w:t>
      </w:r>
      <w:r w:rsidR="00B27162" w:rsidRPr="001C5794">
        <w:rPr>
          <w:sz w:val="28"/>
          <w:szCs w:val="28"/>
        </w:rPr>
        <w:t xml:space="preserve"> </w:t>
      </w:r>
    </w:p>
    <w:p w:rsidR="000F3620" w:rsidRPr="000F3620" w:rsidRDefault="00870A95" w:rsidP="000F3620">
      <w:pPr>
        <w:pStyle w:val="ac"/>
        <w:tabs>
          <w:tab w:val="left" w:pos="360"/>
        </w:tabs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241E" w:rsidRPr="00D21ADE">
        <w:rPr>
          <w:sz w:val="28"/>
          <w:szCs w:val="28"/>
        </w:rPr>
        <w:t>2</w:t>
      </w:r>
      <w:r w:rsidR="00D42F2F" w:rsidRPr="00D21ADE">
        <w:rPr>
          <w:sz w:val="28"/>
          <w:szCs w:val="28"/>
        </w:rPr>
        <w:t>.</w:t>
      </w:r>
      <w:r w:rsidR="009B4442">
        <w:rPr>
          <w:sz w:val="28"/>
          <w:szCs w:val="28"/>
        </w:rPr>
        <w:t>2</w:t>
      </w:r>
      <w:r w:rsidR="00D42F2F" w:rsidRPr="00D21ADE">
        <w:rPr>
          <w:sz w:val="28"/>
          <w:szCs w:val="28"/>
        </w:rPr>
        <w:t xml:space="preserve">. </w:t>
      </w:r>
      <w:r w:rsidR="004F2855" w:rsidRPr="003D4925">
        <w:rPr>
          <w:sz w:val="28"/>
          <w:szCs w:val="28"/>
        </w:rPr>
        <w:t>Заявители</w:t>
      </w:r>
      <w:r w:rsidR="00C03434" w:rsidRPr="004F2855">
        <w:rPr>
          <w:i/>
          <w:sz w:val="28"/>
          <w:szCs w:val="28"/>
        </w:rPr>
        <w:t xml:space="preserve"> </w:t>
      </w:r>
      <w:r w:rsidR="00910383" w:rsidRPr="00D21ADE">
        <w:rPr>
          <w:sz w:val="28"/>
          <w:szCs w:val="28"/>
        </w:rPr>
        <w:t xml:space="preserve"> представля</w:t>
      </w:r>
      <w:r w:rsidR="00007462">
        <w:rPr>
          <w:sz w:val="28"/>
          <w:szCs w:val="28"/>
        </w:rPr>
        <w:t>ю</w:t>
      </w:r>
      <w:r w:rsidR="00910383" w:rsidRPr="00D21ADE">
        <w:rPr>
          <w:sz w:val="28"/>
          <w:szCs w:val="28"/>
        </w:rPr>
        <w:t xml:space="preserve">т </w:t>
      </w:r>
      <w:r w:rsidR="003D4925" w:rsidRPr="009149AA">
        <w:rPr>
          <w:sz w:val="28"/>
          <w:szCs w:val="28"/>
        </w:rPr>
        <w:t>организатор</w:t>
      </w:r>
      <w:r w:rsidR="003D4925">
        <w:rPr>
          <w:sz w:val="28"/>
          <w:szCs w:val="28"/>
        </w:rPr>
        <w:t>у</w:t>
      </w:r>
      <w:r w:rsidR="003D4925" w:rsidRPr="009149AA">
        <w:rPr>
          <w:sz w:val="28"/>
          <w:szCs w:val="28"/>
        </w:rPr>
        <w:t xml:space="preserve">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="003D4925" w:rsidRPr="009B4A57">
        <w:rPr>
          <w:sz w:val="28"/>
          <w:szCs w:val="28"/>
        </w:rPr>
        <w:t xml:space="preserve"> </w:t>
      </w:r>
      <w:r w:rsidR="006029E9" w:rsidRPr="009B4A57">
        <w:rPr>
          <w:sz w:val="28"/>
          <w:szCs w:val="28"/>
        </w:rPr>
        <w:t xml:space="preserve">в срок с </w:t>
      </w:r>
      <w:r w:rsidR="006A7D71">
        <w:rPr>
          <w:sz w:val="28"/>
          <w:szCs w:val="28"/>
          <w:u w:val="single"/>
        </w:rPr>
        <w:t>01</w:t>
      </w:r>
      <w:r w:rsidR="00C47D4D">
        <w:rPr>
          <w:sz w:val="28"/>
          <w:szCs w:val="28"/>
          <w:u w:val="single"/>
        </w:rPr>
        <w:t>.0</w:t>
      </w:r>
      <w:r w:rsidR="00F80E5A">
        <w:rPr>
          <w:sz w:val="28"/>
          <w:szCs w:val="28"/>
          <w:u w:val="single"/>
        </w:rPr>
        <w:t>3.2016 по 30</w:t>
      </w:r>
      <w:r w:rsidR="00C47D4D" w:rsidRPr="001855F4">
        <w:rPr>
          <w:sz w:val="28"/>
          <w:szCs w:val="28"/>
          <w:u w:val="single"/>
        </w:rPr>
        <w:t>.0</w:t>
      </w:r>
      <w:r w:rsidR="00F80E5A">
        <w:rPr>
          <w:sz w:val="28"/>
          <w:szCs w:val="28"/>
          <w:u w:val="single"/>
        </w:rPr>
        <w:t>3</w:t>
      </w:r>
      <w:r w:rsidR="00C47D4D" w:rsidRPr="001855F4">
        <w:rPr>
          <w:sz w:val="28"/>
          <w:szCs w:val="28"/>
          <w:u w:val="single"/>
        </w:rPr>
        <w:t>.201</w:t>
      </w:r>
      <w:r w:rsidR="00F80E5A">
        <w:rPr>
          <w:sz w:val="28"/>
          <w:szCs w:val="28"/>
          <w:u w:val="single"/>
        </w:rPr>
        <w:t>6</w:t>
      </w:r>
      <w:r w:rsidR="00C47D4D" w:rsidRPr="001855F4">
        <w:rPr>
          <w:sz w:val="28"/>
          <w:szCs w:val="28"/>
        </w:rPr>
        <w:t xml:space="preserve"> </w:t>
      </w:r>
      <w:r w:rsidR="006512B1">
        <w:rPr>
          <w:sz w:val="28"/>
          <w:szCs w:val="28"/>
        </w:rPr>
        <w:t>з</w:t>
      </w:r>
      <w:r w:rsidR="006512B1" w:rsidRPr="001E355D">
        <w:rPr>
          <w:sz w:val="28"/>
          <w:szCs w:val="28"/>
        </w:rPr>
        <w:t>аявк</w:t>
      </w:r>
      <w:r w:rsidR="007E2780">
        <w:rPr>
          <w:sz w:val="28"/>
          <w:szCs w:val="28"/>
        </w:rPr>
        <w:t>и</w:t>
      </w:r>
      <w:r w:rsidR="006512B1" w:rsidRPr="001E355D">
        <w:rPr>
          <w:sz w:val="28"/>
          <w:szCs w:val="28"/>
        </w:rPr>
        <w:t xml:space="preserve"> на участие в </w:t>
      </w:r>
      <w:r w:rsidR="00C03434">
        <w:rPr>
          <w:sz w:val="28"/>
          <w:szCs w:val="28"/>
        </w:rPr>
        <w:t>К</w:t>
      </w:r>
      <w:r w:rsidR="006512B1" w:rsidRPr="001E355D">
        <w:rPr>
          <w:sz w:val="28"/>
          <w:szCs w:val="28"/>
        </w:rPr>
        <w:t>онкурсе в соответствии с приложением № 1 к настоящем</w:t>
      </w:r>
      <w:r w:rsidR="00C03434">
        <w:rPr>
          <w:sz w:val="28"/>
          <w:szCs w:val="28"/>
        </w:rPr>
        <w:t xml:space="preserve">у Положению (каждым </w:t>
      </w:r>
      <w:r w:rsidR="00D12EFD">
        <w:rPr>
          <w:sz w:val="28"/>
          <w:szCs w:val="28"/>
        </w:rPr>
        <w:t>заявителем</w:t>
      </w:r>
      <w:r w:rsidR="007E2780">
        <w:rPr>
          <w:sz w:val="28"/>
          <w:szCs w:val="28"/>
        </w:rPr>
        <w:t xml:space="preserve"> может подаваться неограниченное число </w:t>
      </w:r>
      <w:r w:rsidR="006512B1" w:rsidRPr="001E355D">
        <w:rPr>
          <w:sz w:val="28"/>
          <w:szCs w:val="28"/>
        </w:rPr>
        <w:t>заяв</w:t>
      </w:r>
      <w:r w:rsidR="007E2780">
        <w:rPr>
          <w:sz w:val="28"/>
          <w:szCs w:val="28"/>
        </w:rPr>
        <w:t>о</w:t>
      </w:r>
      <w:r w:rsidR="006512B1" w:rsidRPr="001E355D">
        <w:rPr>
          <w:sz w:val="28"/>
          <w:szCs w:val="28"/>
        </w:rPr>
        <w:t xml:space="preserve">к на участие в </w:t>
      </w:r>
      <w:r w:rsidR="007E2780">
        <w:rPr>
          <w:sz w:val="28"/>
          <w:szCs w:val="28"/>
        </w:rPr>
        <w:t>К</w:t>
      </w:r>
      <w:r w:rsidR="006512B1" w:rsidRPr="001E355D">
        <w:rPr>
          <w:sz w:val="28"/>
          <w:szCs w:val="28"/>
        </w:rPr>
        <w:t>онкурсе)</w:t>
      </w:r>
      <w:r w:rsidR="006512B1">
        <w:rPr>
          <w:sz w:val="28"/>
          <w:szCs w:val="28"/>
        </w:rPr>
        <w:t>.</w:t>
      </w:r>
      <w:r w:rsidR="000F3620">
        <w:rPr>
          <w:sz w:val="28"/>
          <w:szCs w:val="28"/>
        </w:rPr>
        <w:t xml:space="preserve"> </w:t>
      </w:r>
      <w:r w:rsidR="000F3620" w:rsidRPr="000F3620">
        <w:rPr>
          <w:sz w:val="28"/>
          <w:szCs w:val="28"/>
        </w:rPr>
        <w:t xml:space="preserve">Все документы, входящие в состав заявки, должны иметь четкую печать текстов, должны быть пронумерованы, сброшюрованы (иметь форму единого документа). Заявка должна быть  скреплена печатью </w:t>
      </w:r>
      <w:r w:rsidR="00D12EFD">
        <w:rPr>
          <w:sz w:val="28"/>
          <w:szCs w:val="28"/>
        </w:rPr>
        <w:t>заявителя</w:t>
      </w:r>
      <w:r w:rsidR="000F3620" w:rsidRPr="000F3620">
        <w:rPr>
          <w:sz w:val="28"/>
          <w:szCs w:val="28"/>
        </w:rPr>
        <w:t xml:space="preserve"> и подписана </w:t>
      </w:r>
      <w:r w:rsidR="00D12EFD">
        <w:rPr>
          <w:sz w:val="28"/>
          <w:szCs w:val="28"/>
        </w:rPr>
        <w:t>заявителем</w:t>
      </w:r>
      <w:r w:rsidR="000F3620" w:rsidRPr="000F3620">
        <w:rPr>
          <w:sz w:val="28"/>
          <w:szCs w:val="28"/>
        </w:rPr>
        <w:t xml:space="preserve">. Факсимильное воспроизведение подписи не допускается. </w:t>
      </w:r>
    </w:p>
    <w:p w:rsidR="00E432E0" w:rsidRPr="00E432E0" w:rsidRDefault="00E432E0" w:rsidP="00E432E0">
      <w:pPr>
        <w:pStyle w:val="ConsPlusNonformat"/>
        <w:ind w:firstLine="907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E432E0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Копии документов, </w:t>
      </w:r>
      <w:r w:rsidR="0014623A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являющихся приложениями</w:t>
      </w:r>
      <w:r w:rsidR="0019669F" w:rsidRPr="00E432E0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 к</w:t>
      </w:r>
      <w:r w:rsidR="0053457D" w:rsidRPr="00E432E0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 </w:t>
      </w:r>
      <w:r w:rsidR="0014623A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з</w:t>
      </w:r>
      <w:r w:rsidR="0053457D" w:rsidRPr="00E432E0">
        <w:rPr>
          <w:rFonts w:ascii="Times New Roman" w:hAnsi="Times New Roman" w:cs="Times New Roman"/>
          <w:color w:val="000000"/>
          <w:sz w:val="28"/>
          <w:szCs w:val="28"/>
        </w:rPr>
        <w:t xml:space="preserve">аявке на участие в </w:t>
      </w:r>
      <w:r w:rsidR="0004321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53457D" w:rsidRPr="00E432E0">
        <w:rPr>
          <w:rFonts w:ascii="Times New Roman" w:hAnsi="Times New Roman" w:cs="Times New Roman"/>
          <w:color w:val="000000"/>
          <w:sz w:val="28"/>
          <w:szCs w:val="28"/>
        </w:rPr>
        <w:t>онкурсе</w:t>
      </w:r>
      <w:r w:rsidR="009B444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432E0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 должны быть подписа</w:t>
      </w:r>
      <w:r w:rsidR="00043212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ны </w:t>
      </w:r>
      <w:r w:rsidR="004F2855" w:rsidRPr="003D4925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заявителем</w:t>
      </w:r>
      <w:r w:rsidRPr="003D4925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,</w:t>
      </w:r>
      <w:r w:rsidRPr="00E432E0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 направ</w:t>
      </w:r>
      <w:r w:rsidR="00043212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ляющ</w:t>
      </w:r>
      <w:r w:rsidR="004F2855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им</w:t>
      </w:r>
      <w:r w:rsidR="00043212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 документы для участия в К</w:t>
      </w:r>
      <w:r w:rsidRPr="00E432E0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онкурсе.</w:t>
      </w:r>
    </w:p>
    <w:p w:rsidR="007C5F1B" w:rsidRPr="00D12EFD" w:rsidRDefault="009D1D6A" w:rsidP="00BA1340">
      <w:pPr>
        <w:autoSpaceDE w:val="0"/>
        <w:autoSpaceDN w:val="0"/>
        <w:adjustRightInd w:val="0"/>
        <w:spacing w:line="240" w:lineRule="auto"/>
        <w:ind w:firstLine="907"/>
        <w:rPr>
          <w:color w:val="000000"/>
          <w:sz w:val="28"/>
          <w:szCs w:val="28"/>
        </w:rPr>
      </w:pPr>
      <w:r w:rsidRPr="00D12EFD">
        <w:rPr>
          <w:color w:val="000000"/>
          <w:sz w:val="28"/>
          <w:szCs w:val="28"/>
        </w:rPr>
        <w:t>2</w:t>
      </w:r>
      <w:r w:rsidR="00D21ADE" w:rsidRPr="00D12EFD">
        <w:rPr>
          <w:color w:val="000000"/>
          <w:sz w:val="28"/>
          <w:szCs w:val="28"/>
        </w:rPr>
        <w:t>.</w:t>
      </w:r>
      <w:r w:rsidR="009B4442">
        <w:rPr>
          <w:color w:val="000000"/>
          <w:sz w:val="28"/>
          <w:szCs w:val="28"/>
        </w:rPr>
        <w:t>3</w:t>
      </w:r>
      <w:r w:rsidR="00D21ADE" w:rsidRPr="00D12EFD">
        <w:rPr>
          <w:color w:val="000000"/>
          <w:sz w:val="28"/>
          <w:szCs w:val="28"/>
        </w:rPr>
        <w:t>. Кроме документов, указанных в под</w:t>
      </w:r>
      <w:r w:rsidRPr="00D12EFD">
        <w:rPr>
          <w:color w:val="000000"/>
          <w:sz w:val="28"/>
          <w:szCs w:val="28"/>
        </w:rPr>
        <w:t>п</w:t>
      </w:r>
      <w:r w:rsidR="00D21ADE" w:rsidRPr="00D12EFD">
        <w:rPr>
          <w:color w:val="000000"/>
          <w:sz w:val="28"/>
          <w:szCs w:val="28"/>
        </w:rPr>
        <w:t xml:space="preserve">ункте </w:t>
      </w:r>
      <w:r w:rsidRPr="00D12EFD">
        <w:rPr>
          <w:color w:val="000000"/>
          <w:sz w:val="28"/>
          <w:szCs w:val="28"/>
        </w:rPr>
        <w:t>2</w:t>
      </w:r>
      <w:r w:rsidR="00D21ADE" w:rsidRPr="00D12EFD">
        <w:rPr>
          <w:color w:val="000000"/>
          <w:sz w:val="28"/>
          <w:szCs w:val="28"/>
        </w:rPr>
        <w:t>.</w:t>
      </w:r>
      <w:r w:rsidR="009B4442">
        <w:rPr>
          <w:color w:val="000000"/>
          <w:sz w:val="28"/>
          <w:szCs w:val="28"/>
        </w:rPr>
        <w:t>2</w:t>
      </w:r>
      <w:r w:rsidR="00D21ADE" w:rsidRPr="00D12EFD">
        <w:rPr>
          <w:color w:val="000000"/>
          <w:sz w:val="28"/>
          <w:szCs w:val="28"/>
        </w:rPr>
        <w:t xml:space="preserve">. настоящего Положения, </w:t>
      </w:r>
      <w:r w:rsidR="007E2780" w:rsidRPr="00D12EFD">
        <w:rPr>
          <w:color w:val="000000"/>
          <w:sz w:val="28"/>
          <w:szCs w:val="28"/>
        </w:rPr>
        <w:t>заявитель</w:t>
      </w:r>
      <w:r w:rsidR="00D21ADE" w:rsidRPr="00D12EFD">
        <w:rPr>
          <w:color w:val="000000"/>
          <w:sz w:val="28"/>
          <w:szCs w:val="28"/>
        </w:rPr>
        <w:t xml:space="preserve"> </w:t>
      </w:r>
      <w:r w:rsidR="007C5F1B" w:rsidRPr="00D12EFD">
        <w:rPr>
          <w:color w:val="000000"/>
          <w:sz w:val="28"/>
          <w:szCs w:val="28"/>
        </w:rPr>
        <w:t>предоставляет следующие документы:</w:t>
      </w:r>
    </w:p>
    <w:p w:rsidR="007C5F1B" w:rsidRPr="00D12EFD" w:rsidRDefault="007C5F1B" w:rsidP="00FE0C95">
      <w:pPr>
        <w:pStyle w:val="ConsPlusNonformat"/>
        <w:ind w:right="44" w:firstLine="900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D12EFD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1) проект по форме (приложение № 2 к </w:t>
      </w:r>
      <w:r w:rsidRPr="00D12EFD">
        <w:rPr>
          <w:rFonts w:ascii="Times New Roman" w:hAnsi="Times New Roman" w:cs="Times New Roman"/>
          <w:sz w:val="28"/>
          <w:szCs w:val="28"/>
        </w:rPr>
        <w:t>настоящему Положению</w:t>
      </w:r>
      <w:r w:rsidRPr="00D12EFD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);</w:t>
      </w:r>
    </w:p>
    <w:p w:rsidR="007C5F1B" w:rsidRPr="001C5794" w:rsidRDefault="007C5F1B" w:rsidP="00FE0C95">
      <w:pPr>
        <w:pStyle w:val="ConsPlusNonformat"/>
        <w:ind w:right="44" w:firstLine="900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2) копию Устава </w:t>
      </w:r>
      <w:r w:rsidR="00D12EFD"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заявителя (в случае, если заявителем подается несколько заявок на участие в Конкурсе, предоставляется только один  экземпляр)</w:t>
      </w:r>
      <w:r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;</w:t>
      </w:r>
    </w:p>
    <w:p w:rsidR="007C5F1B" w:rsidRPr="001C5794" w:rsidRDefault="007C5F1B" w:rsidP="00FE0C95">
      <w:pPr>
        <w:pStyle w:val="ConsPlusNonformat"/>
        <w:ind w:right="44" w:firstLine="900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3) </w:t>
      </w:r>
      <w:r w:rsidR="009B4442"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копию документа, подтверждающего полномочия руководителя проекта </w:t>
      </w:r>
      <w:r w:rsidR="009B4442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- </w:t>
      </w:r>
      <w:r w:rsidR="009B4442"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председателя ТОС или уполномоченного представителя</w:t>
      </w:r>
      <w:r w:rsidR="009B4442">
        <w:rPr>
          <w:rFonts w:ascii="Times New Roman" w:eastAsia="Arial" w:hAnsi="Times New Roman" w:cs="Times New Roman"/>
          <w:iCs/>
          <w:color w:val="000000"/>
          <w:sz w:val="28"/>
          <w:szCs w:val="28"/>
        </w:rPr>
        <w:t xml:space="preserve"> (</w:t>
      </w:r>
      <w:r w:rsidR="009B4442" w:rsidRPr="001C5794">
        <w:rPr>
          <w:rFonts w:ascii="Times New Roman" w:hAnsi="Times New Roman" w:cs="Times New Roman"/>
          <w:sz w:val="28"/>
          <w:szCs w:val="28"/>
        </w:rPr>
        <w:t xml:space="preserve">копия протокола </w:t>
      </w:r>
      <w:r w:rsidR="009B4442">
        <w:rPr>
          <w:rFonts w:ascii="Times New Roman" w:hAnsi="Times New Roman" w:cs="Times New Roman"/>
          <w:sz w:val="28"/>
          <w:szCs w:val="28"/>
        </w:rPr>
        <w:t xml:space="preserve">Совета, </w:t>
      </w:r>
      <w:r w:rsidR="009B4442" w:rsidRPr="001C5794">
        <w:rPr>
          <w:rFonts w:ascii="Times New Roman" w:hAnsi="Times New Roman" w:cs="Times New Roman"/>
          <w:sz w:val="28"/>
          <w:szCs w:val="28"/>
        </w:rPr>
        <w:t>конференции или общего собрания ТОС</w:t>
      </w:r>
      <w:r w:rsidR="009B4442"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);</w:t>
      </w:r>
    </w:p>
    <w:p w:rsidR="00AB2F4F" w:rsidRPr="001C5794" w:rsidRDefault="007C5F1B" w:rsidP="00AB2F4F">
      <w:pPr>
        <w:pStyle w:val="ConsPlusNonformat"/>
        <w:ind w:right="44" w:firstLine="900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1C5794">
        <w:rPr>
          <w:rFonts w:ascii="Times New Roman" w:eastAsia="Arial" w:hAnsi="Times New Roman" w:cs="Times New Roman"/>
          <w:iCs/>
          <w:color w:val="000000"/>
          <w:sz w:val="28"/>
          <w:szCs w:val="28"/>
        </w:rPr>
        <w:lastRenderedPageBreak/>
        <w:t xml:space="preserve">4) </w:t>
      </w:r>
      <w:r w:rsidR="009B4442" w:rsidRPr="001C5794">
        <w:rPr>
          <w:rFonts w:ascii="Times New Roman" w:hAnsi="Times New Roman" w:cs="Times New Roman"/>
          <w:sz w:val="28"/>
          <w:szCs w:val="28"/>
        </w:rPr>
        <w:t>решение ТОС, устанавливающее намерение направить проект для участия в Конкурсе и объем внебюджетных средств для реализации проекта (копия протокола конференции или общего собрания ТОС с указанием перечня работ, которые предполагается выполнить жителями территории);</w:t>
      </w:r>
    </w:p>
    <w:p w:rsidR="007C5F1B" w:rsidRPr="001C5794" w:rsidRDefault="00AB2F4F" w:rsidP="00FE0C95">
      <w:pPr>
        <w:pStyle w:val="ConsPlusNonformat"/>
        <w:ind w:right="44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C5794">
        <w:rPr>
          <w:rFonts w:ascii="Times New Roman" w:eastAsia="Arial" w:hAnsi="Times New Roman" w:cs="Times New Roman"/>
          <w:iCs/>
          <w:sz w:val="28"/>
          <w:szCs w:val="28"/>
        </w:rPr>
        <w:t xml:space="preserve">5) </w:t>
      </w:r>
      <w:r w:rsidR="009B4442" w:rsidRPr="0022385D">
        <w:rPr>
          <w:rFonts w:ascii="Times New Roman" w:eastAsia="Arial" w:hAnsi="Times New Roman" w:cs="Times New Roman"/>
          <w:iCs/>
          <w:sz w:val="28"/>
          <w:szCs w:val="28"/>
        </w:rPr>
        <w:t xml:space="preserve">копию свидетельства о государственной регистрации некоммерческой организации </w:t>
      </w:r>
      <w:r w:rsidR="009B4442" w:rsidRPr="0022385D">
        <w:rPr>
          <w:rFonts w:ascii="Times New Roman" w:eastAsia="Arial" w:hAnsi="Times New Roman" w:cs="Times New Roman"/>
          <w:iCs/>
          <w:color w:val="000000"/>
          <w:sz w:val="28"/>
          <w:szCs w:val="28"/>
        </w:rPr>
        <w:t>(в случае, если заявителем подается несколько заявок на участие в Конкурсе, предоставляется только один  экземпляр)</w:t>
      </w:r>
      <w:r w:rsidR="009B4442" w:rsidRPr="0022385D">
        <w:rPr>
          <w:rFonts w:ascii="Times New Roman" w:eastAsia="Arial" w:hAnsi="Times New Roman" w:cs="Times New Roman"/>
          <w:iCs/>
          <w:sz w:val="28"/>
          <w:szCs w:val="28"/>
        </w:rPr>
        <w:t>;</w:t>
      </w:r>
    </w:p>
    <w:p w:rsidR="007C5F1B" w:rsidRPr="0022385D" w:rsidRDefault="00AB2F4F" w:rsidP="00FE0C95">
      <w:pPr>
        <w:pStyle w:val="ConsPlusNonformat"/>
        <w:ind w:right="44" w:firstLine="900"/>
        <w:jc w:val="both"/>
        <w:rPr>
          <w:rFonts w:ascii="Times New Roman" w:eastAsia="Arial" w:hAnsi="Times New Roman" w:cs="Times New Roman"/>
          <w:iCs/>
          <w:sz w:val="28"/>
          <w:szCs w:val="28"/>
        </w:rPr>
      </w:pPr>
      <w:r w:rsidRPr="0022385D">
        <w:rPr>
          <w:rFonts w:ascii="Times New Roman" w:eastAsia="Arial" w:hAnsi="Times New Roman" w:cs="Times New Roman"/>
          <w:iCs/>
          <w:sz w:val="28"/>
          <w:szCs w:val="28"/>
        </w:rPr>
        <w:t xml:space="preserve">6) </w:t>
      </w:r>
      <w:r w:rsidR="009B4442" w:rsidRPr="0022385D">
        <w:rPr>
          <w:rFonts w:ascii="Times New Roman" w:hAnsi="Times New Roman" w:cs="Times New Roman"/>
          <w:sz w:val="28"/>
          <w:szCs w:val="28"/>
        </w:rPr>
        <w:t xml:space="preserve">иную информацию, </w:t>
      </w:r>
      <w:r w:rsidR="009B4442" w:rsidRPr="0022385D">
        <w:rPr>
          <w:rFonts w:ascii="Times New Roman" w:hAnsi="Times New Roman" w:cs="Times New Roman"/>
          <w:color w:val="000000"/>
          <w:sz w:val="28"/>
          <w:szCs w:val="28"/>
        </w:rPr>
        <w:t>дополнительные документы и материалы о своей деятельности, в том числе о ранее реализованных проектах.</w:t>
      </w:r>
    </w:p>
    <w:p w:rsidR="00D42F2F" w:rsidRPr="005A0CF3" w:rsidRDefault="00B7241E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</w:t>
      </w:r>
      <w:r w:rsidR="00D42F2F" w:rsidRPr="005A0CF3">
        <w:rPr>
          <w:sz w:val="28"/>
          <w:szCs w:val="28"/>
        </w:rPr>
        <w:t>.</w:t>
      </w:r>
      <w:r w:rsidR="009B4442">
        <w:rPr>
          <w:sz w:val="28"/>
          <w:szCs w:val="28"/>
        </w:rPr>
        <w:t>4</w:t>
      </w:r>
      <w:r w:rsidR="0014623A">
        <w:rPr>
          <w:sz w:val="28"/>
          <w:szCs w:val="28"/>
        </w:rPr>
        <w:t>. В течение срока приема з</w:t>
      </w:r>
      <w:r w:rsidR="00D42F2F" w:rsidRPr="005A0CF3">
        <w:rPr>
          <w:sz w:val="28"/>
          <w:szCs w:val="28"/>
        </w:rPr>
        <w:t>аявок на участ</w:t>
      </w:r>
      <w:r w:rsidR="00043212">
        <w:rPr>
          <w:sz w:val="28"/>
          <w:szCs w:val="28"/>
        </w:rPr>
        <w:t>ие в К</w:t>
      </w:r>
      <w:r w:rsidR="00D42F2F" w:rsidRPr="005A0CF3">
        <w:rPr>
          <w:sz w:val="28"/>
          <w:szCs w:val="28"/>
        </w:rPr>
        <w:t>онкурсе</w:t>
      </w:r>
      <w:r w:rsidR="00FF209C">
        <w:rPr>
          <w:sz w:val="28"/>
          <w:szCs w:val="28"/>
        </w:rPr>
        <w:t xml:space="preserve"> </w:t>
      </w:r>
      <w:r w:rsidR="00043212">
        <w:rPr>
          <w:sz w:val="28"/>
          <w:szCs w:val="28"/>
        </w:rPr>
        <w:t>Управление</w:t>
      </w:r>
      <w:r w:rsidR="00D42F2F" w:rsidRPr="005A0CF3">
        <w:rPr>
          <w:sz w:val="28"/>
          <w:szCs w:val="28"/>
        </w:rPr>
        <w:t xml:space="preserve"> организует консульти</w:t>
      </w:r>
      <w:r w:rsidR="0014623A">
        <w:rPr>
          <w:sz w:val="28"/>
          <w:szCs w:val="28"/>
        </w:rPr>
        <w:t>рование по вопросам подготовки з</w:t>
      </w:r>
      <w:r w:rsidR="00043212">
        <w:rPr>
          <w:sz w:val="28"/>
          <w:szCs w:val="28"/>
        </w:rPr>
        <w:t>аявок на участие в К</w:t>
      </w:r>
      <w:r w:rsidR="00D42F2F" w:rsidRPr="005A0CF3">
        <w:rPr>
          <w:sz w:val="28"/>
          <w:szCs w:val="28"/>
        </w:rPr>
        <w:t>онкурсе.</w:t>
      </w:r>
    </w:p>
    <w:p w:rsidR="00D42F2F" w:rsidRPr="005A0CF3" w:rsidRDefault="00B7241E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</w:t>
      </w:r>
      <w:r w:rsidR="009B4442">
        <w:rPr>
          <w:sz w:val="28"/>
          <w:szCs w:val="28"/>
        </w:rPr>
        <w:t>.5.</w:t>
      </w:r>
      <w:r w:rsidR="00043212">
        <w:rPr>
          <w:sz w:val="28"/>
          <w:szCs w:val="28"/>
        </w:rPr>
        <w:t xml:space="preserve"> Заявка на участие в К</w:t>
      </w:r>
      <w:r w:rsidR="00D42F2F" w:rsidRPr="005A0CF3">
        <w:rPr>
          <w:sz w:val="28"/>
          <w:szCs w:val="28"/>
        </w:rPr>
        <w:t>онкурсе</w:t>
      </w:r>
      <w:r w:rsidR="0014623A">
        <w:rPr>
          <w:sz w:val="28"/>
          <w:szCs w:val="28"/>
        </w:rPr>
        <w:t xml:space="preserve"> </w:t>
      </w:r>
      <w:r w:rsidR="00D42F2F" w:rsidRPr="005A0CF3">
        <w:rPr>
          <w:sz w:val="28"/>
          <w:szCs w:val="28"/>
        </w:rPr>
        <w:t xml:space="preserve">представляется </w:t>
      </w:r>
      <w:r w:rsidR="003D4925" w:rsidRPr="009149AA">
        <w:rPr>
          <w:sz w:val="28"/>
          <w:szCs w:val="28"/>
        </w:rPr>
        <w:t>организатор</w:t>
      </w:r>
      <w:r w:rsidR="003D4925">
        <w:rPr>
          <w:sz w:val="28"/>
          <w:szCs w:val="28"/>
        </w:rPr>
        <w:t>у</w:t>
      </w:r>
      <w:r w:rsidR="003D4925" w:rsidRPr="009149AA">
        <w:rPr>
          <w:sz w:val="28"/>
          <w:szCs w:val="28"/>
        </w:rPr>
        <w:t xml:space="preserve">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="00D42F2F" w:rsidRPr="005A0CF3">
        <w:rPr>
          <w:sz w:val="28"/>
          <w:szCs w:val="28"/>
        </w:rPr>
        <w:t xml:space="preserve"> непосредственно или направляется по почте.</w:t>
      </w:r>
    </w:p>
    <w:p w:rsidR="00D42F2F" w:rsidRPr="005A0CF3" w:rsidRDefault="00D42F2F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 xml:space="preserve">Каждая заявка регистрируется </w:t>
      </w:r>
      <w:r w:rsidR="003D4925" w:rsidRPr="009149AA">
        <w:rPr>
          <w:sz w:val="28"/>
          <w:szCs w:val="28"/>
        </w:rPr>
        <w:t>организатор</w:t>
      </w:r>
      <w:r w:rsidR="003D4925">
        <w:rPr>
          <w:sz w:val="28"/>
          <w:szCs w:val="28"/>
        </w:rPr>
        <w:t>ом</w:t>
      </w:r>
      <w:r w:rsidR="003D4925" w:rsidRPr="009149AA">
        <w:rPr>
          <w:sz w:val="28"/>
          <w:szCs w:val="28"/>
        </w:rPr>
        <w:t xml:space="preserve">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>
        <w:rPr>
          <w:sz w:val="28"/>
          <w:szCs w:val="28"/>
        </w:rPr>
        <w:t>.</w:t>
      </w:r>
    </w:p>
    <w:p w:rsidR="00D42F2F" w:rsidRPr="005A0CF3" w:rsidRDefault="00D42F2F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5A0CF3">
        <w:rPr>
          <w:sz w:val="28"/>
          <w:szCs w:val="28"/>
        </w:rPr>
        <w:t xml:space="preserve">При поступлении </w:t>
      </w:r>
      <w:r w:rsidR="003D4925" w:rsidRPr="009149AA">
        <w:rPr>
          <w:sz w:val="28"/>
          <w:szCs w:val="28"/>
        </w:rPr>
        <w:t>организатор</w:t>
      </w:r>
      <w:r w:rsidR="003D4925">
        <w:rPr>
          <w:sz w:val="28"/>
          <w:szCs w:val="28"/>
        </w:rPr>
        <w:t>у</w:t>
      </w:r>
      <w:r w:rsidR="003D4925" w:rsidRPr="009149AA">
        <w:rPr>
          <w:sz w:val="28"/>
          <w:szCs w:val="28"/>
        </w:rPr>
        <w:t xml:space="preserve">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="003D4925">
        <w:rPr>
          <w:sz w:val="28"/>
          <w:szCs w:val="28"/>
        </w:rPr>
        <w:t xml:space="preserve"> </w:t>
      </w:r>
      <w:r w:rsidR="00043212">
        <w:rPr>
          <w:sz w:val="28"/>
          <w:szCs w:val="28"/>
        </w:rPr>
        <w:t>заявки на участие в К</w:t>
      </w:r>
      <w:r w:rsidRPr="005A0CF3">
        <w:rPr>
          <w:sz w:val="28"/>
          <w:szCs w:val="28"/>
        </w:rPr>
        <w:t>онкурсе, направленной по почте, она также регистрируется</w:t>
      </w:r>
      <w:r>
        <w:rPr>
          <w:sz w:val="28"/>
          <w:szCs w:val="28"/>
        </w:rPr>
        <w:t>.</w:t>
      </w:r>
    </w:p>
    <w:p w:rsidR="00D42F2F" w:rsidRPr="005A0CF3" w:rsidRDefault="00D42F2F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5A0CF3">
        <w:rPr>
          <w:sz w:val="28"/>
          <w:szCs w:val="28"/>
        </w:rPr>
        <w:t xml:space="preserve">Заявка на участие в </w:t>
      </w:r>
      <w:r w:rsidR="00043212">
        <w:rPr>
          <w:sz w:val="28"/>
          <w:szCs w:val="28"/>
        </w:rPr>
        <w:t>К</w:t>
      </w:r>
      <w:r w:rsidRPr="005A0CF3">
        <w:rPr>
          <w:sz w:val="28"/>
          <w:szCs w:val="28"/>
        </w:rPr>
        <w:t xml:space="preserve">онкурсе, поступившая </w:t>
      </w:r>
      <w:r w:rsidR="003D4925" w:rsidRPr="009149AA">
        <w:rPr>
          <w:sz w:val="28"/>
          <w:szCs w:val="28"/>
        </w:rPr>
        <w:t>организатор</w:t>
      </w:r>
      <w:r w:rsidR="003D4925">
        <w:rPr>
          <w:sz w:val="28"/>
          <w:szCs w:val="28"/>
        </w:rPr>
        <w:t>у</w:t>
      </w:r>
      <w:r w:rsidR="003D4925" w:rsidRPr="009149AA">
        <w:rPr>
          <w:sz w:val="28"/>
          <w:szCs w:val="28"/>
        </w:rPr>
        <w:t xml:space="preserve">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="003D4925" w:rsidRPr="005A0CF3">
        <w:rPr>
          <w:sz w:val="28"/>
          <w:szCs w:val="28"/>
        </w:rPr>
        <w:t xml:space="preserve"> </w:t>
      </w:r>
      <w:r w:rsidRPr="005A0CF3">
        <w:rPr>
          <w:sz w:val="28"/>
          <w:szCs w:val="28"/>
        </w:rPr>
        <w:t xml:space="preserve">после окончания срока приема заявок (в том числе по почте) регистрируется, но к участию в </w:t>
      </w:r>
      <w:r w:rsidR="00043212">
        <w:rPr>
          <w:sz w:val="28"/>
          <w:szCs w:val="28"/>
        </w:rPr>
        <w:t>К</w:t>
      </w:r>
      <w:r w:rsidR="00200A45">
        <w:rPr>
          <w:sz w:val="28"/>
          <w:szCs w:val="28"/>
        </w:rPr>
        <w:t>онкурсе не допускается, о чем  заявителю</w:t>
      </w:r>
      <w:r w:rsidRPr="005A0CF3">
        <w:rPr>
          <w:sz w:val="28"/>
          <w:szCs w:val="28"/>
        </w:rPr>
        <w:t xml:space="preserve"> направляется уведомление.</w:t>
      </w:r>
    </w:p>
    <w:p w:rsidR="00D42F2F" w:rsidRDefault="00B7241E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</w:t>
      </w:r>
      <w:r w:rsidR="00D42F2F" w:rsidRPr="005A0CF3">
        <w:rPr>
          <w:sz w:val="28"/>
          <w:szCs w:val="28"/>
        </w:rPr>
        <w:t>.</w:t>
      </w:r>
      <w:r w:rsidR="009B4442">
        <w:rPr>
          <w:sz w:val="28"/>
          <w:szCs w:val="28"/>
        </w:rPr>
        <w:t>6</w:t>
      </w:r>
      <w:r w:rsidR="00D42F2F" w:rsidRPr="005A0CF3">
        <w:rPr>
          <w:sz w:val="28"/>
          <w:szCs w:val="28"/>
        </w:rPr>
        <w:t xml:space="preserve">. </w:t>
      </w:r>
      <w:r w:rsidR="00200A45">
        <w:rPr>
          <w:sz w:val="28"/>
          <w:szCs w:val="28"/>
        </w:rPr>
        <w:t>Заявитель,</w:t>
      </w:r>
      <w:r w:rsidR="00D42F2F" w:rsidRPr="005A0CF3">
        <w:rPr>
          <w:sz w:val="28"/>
          <w:szCs w:val="28"/>
        </w:rPr>
        <w:t xml:space="preserve"> подавш</w:t>
      </w:r>
      <w:r w:rsidR="00200A45">
        <w:rPr>
          <w:sz w:val="28"/>
          <w:szCs w:val="28"/>
        </w:rPr>
        <w:t>ий</w:t>
      </w:r>
      <w:r w:rsidR="00D42F2F" w:rsidRPr="005A0CF3">
        <w:rPr>
          <w:sz w:val="28"/>
          <w:szCs w:val="28"/>
        </w:rPr>
        <w:t xml:space="preserve"> заявку на участие в </w:t>
      </w:r>
      <w:r w:rsidR="00043212">
        <w:rPr>
          <w:sz w:val="28"/>
          <w:szCs w:val="28"/>
        </w:rPr>
        <w:t>К</w:t>
      </w:r>
      <w:r w:rsidR="00D42F2F" w:rsidRPr="005A0CF3">
        <w:rPr>
          <w:sz w:val="28"/>
          <w:szCs w:val="28"/>
        </w:rPr>
        <w:t xml:space="preserve">онкурсе, не допускается к участию в нем (не является участником </w:t>
      </w:r>
      <w:r w:rsidR="00043212">
        <w:rPr>
          <w:sz w:val="28"/>
          <w:szCs w:val="28"/>
        </w:rPr>
        <w:t>К</w:t>
      </w:r>
      <w:r w:rsidR="00D42F2F" w:rsidRPr="005A0CF3">
        <w:rPr>
          <w:sz w:val="28"/>
          <w:szCs w:val="28"/>
        </w:rPr>
        <w:t>онкурса), если:</w:t>
      </w:r>
    </w:p>
    <w:p w:rsidR="0022385D" w:rsidRPr="0022385D" w:rsidRDefault="0022385D" w:rsidP="0022385D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2385D">
        <w:rPr>
          <w:sz w:val="28"/>
          <w:szCs w:val="28"/>
        </w:rPr>
        <w:t>документы, представлены заявителем не в полном объеме;</w:t>
      </w:r>
    </w:p>
    <w:p w:rsidR="00D42F2F" w:rsidRPr="0022385D" w:rsidRDefault="00D42F2F" w:rsidP="0022385D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2385D">
        <w:rPr>
          <w:sz w:val="28"/>
          <w:szCs w:val="28"/>
        </w:rPr>
        <w:t xml:space="preserve">заявитель не соответствует требованиям к участникам </w:t>
      </w:r>
      <w:r w:rsidR="00043212" w:rsidRPr="0022385D">
        <w:rPr>
          <w:sz w:val="28"/>
          <w:szCs w:val="28"/>
        </w:rPr>
        <w:t>К</w:t>
      </w:r>
      <w:r w:rsidRPr="0022385D">
        <w:rPr>
          <w:sz w:val="28"/>
          <w:szCs w:val="28"/>
        </w:rPr>
        <w:t xml:space="preserve">онкурса, установленным </w:t>
      </w:r>
      <w:r w:rsidR="00BC4F9A" w:rsidRPr="0022385D">
        <w:rPr>
          <w:sz w:val="28"/>
          <w:szCs w:val="28"/>
        </w:rPr>
        <w:t>п</w:t>
      </w:r>
      <w:r w:rsidR="000B767C" w:rsidRPr="0022385D">
        <w:rPr>
          <w:sz w:val="28"/>
          <w:szCs w:val="28"/>
        </w:rPr>
        <w:t>одп</w:t>
      </w:r>
      <w:r w:rsidR="00BC4F9A" w:rsidRPr="0022385D">
        <w:rPr>
          <w:sz w:val="28"/>
          <w:szCs w:val="28"/>
        </w:rPr>
        <w:t>унктом 3</w:t>
      </w:r>
      <w:r w:rsidR="000B767C" w:rsidRPr="0022385D">
        <w:rPr>
          <w:sz w:val="28"/>
          <w:szCs w:val="28"/>
        </w:rPr>
        <w:t>.1</w:t>
      </w:r>
      <w:r w:rsidR="00BC4F9A" w:rsidRPr="0022385D">
        <w:rPr>
          <w:sz w:val="28"/>
          <w:szCs w:val="28"/>
        </w:rPr>
        <w:t xml:space="preserve"> настоящего Положения</w:t>
      </w:r>
      <w:r w:rsidRPr="0022385D">
        <w:rPr>
          <w:sz w:val="28"/>
          <w:szCs w:val="28"/>
        </w:rPr>
        <w:t>;</w:t>
      </w:r>
    </w:p>
    <w:p w:rsidR="00D42F2F" w:rsidRPr="0022385D" w:rsidRDefault="00D42F2F" w:rsidP="0022385D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2385D">
        <w:rPr>
          <w:sz w:val="28"/>
          <w:szCs w:val="28"/>
        </w:rPr>
        <w:t xml:space="preserve">представленная заявителем </w:t>
      </w:r>
      <w:r w:rsidR="00B0718A" w:rsidRPr="0022385D">
        <w:rPr>
          <w:sz w:val="28"/>
          <w:szCs w:val="28"/>
        </w:rPr>
        <w:t xml:space="preserve">заявка на участие в </w:t>
      </w:r>
      <w:r w:rsidR="00043212" w:rsidRPr="0022385D">
        <w:rPr>
          <w:sz w:val="28"/>
          <w:szCs w:val="28"/>
        </w:rPr>
        <w:t>К</w:t>
      </w:r>
      <w:r w:rsidR="00B0718A" w:rsidRPr="0022385D">
        <w:rPr>
          <w:sz w:val="28"/>
          <w:szCs w:val="28"/>
        </w:rPr>
        <w:t>о</w:t>
      </w:r>
      <w:r w:rsidR="00200A45" w:rsidRPr="0022385D">
        <w:rPr>
          <w:sz w:val="28"/>
          <w:szCs w:val="28"/>
        </w:rPr>
        <w:t>н</w:t>
      </w:r>
      <w:r w:rsidR="00B0718A" w:rsidRPr="0022385D">
        <w:rPr>
          <w:sz w:val="28"/>
          <w:szCs w:val="28"/>
        </w:rPr>
        <w:t>курсе</w:t>
      </w:r>
      <w:r w:rsidR="00FF209C" w:rsidRPr="0022385D">
        <w:rPr>
          <w:sz w:val="28"/>
          <w:szCs w:val="28"/>
        </w:rPr>
        <w:t xml:space="preserve"> </w:t>
      </w:r>
      <w:r w:rsidRPr="0022385D">
        <w:rPr>
          <w:sz w:val="28"/>
          <w:szCs w:val="28"/>
        </w:rPr>
        <w:t>не соответствует требованиям, установленным настоящим Положением;</w:t>
      </w:r>
    </w:p>
    <w:p w:rsidR="00D42F2F" w:rsidRPr="0022385D" w:rsidRDefault="00D42F2F" w:rsidP="0022385D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2385D">
        <w:rPr>
          <w:sz w:val="28"/>
          <w:szCs w:val="28"/>
        </w:rPr>
        <w:t>подготовленная заявителем заявка</w:t>
      </w:r>
      <w:r w:rsidR="005D3B72" w:rsidRPr="0022385D">
        <w:rPr>
          <w:sz w:val="28"/>
          <w:szCs w:val="28"/>
        </w:rPr>
        <w:t xml:space="preserve"> на участие в </w:t>
      </w:r>
      <w:r w:rsidR="00043212" w:rsidRPr="0022385D">
        <w:rPr>
          <w:sz w:val="28"/>
          <w:szCs w:val="28"/>
        </w:rPr>
        <w:t>К</w:t>
      </w:r>
      <w:r w:rsidR="005D3B72" w:rsidRPr="0022385D">
        <w:rPr>
          <w:sz w:val="28"/>
          <w:szCs w:val="28"/>
        </w:rPr>
        <w:t>онкурсе</w:t>
      </w:r>
      <w:r w:rsidR="00FF209C" w:rsidRPr="0022385D">
        <w:rPr>
          <w:sz w:val="28"/>
          <w:szCs w:val="28"/>
        </w:rPr>
        <w:t xml:space="preserve"> </w:t>
      </w:r>
      <w:r w:rsidRPr="0022385D">
        <w:rPr>
          <w:sz w:val="28"/>
          <w:szCs w:val="28"/>
        </w:rPr>
        <w:t xml:space="preserve">поступила </w:t>
      </w:r>
      <w:r w:rsidR="003D4925" w:rsidRPr="0022385D">
        <w:rPr>
          <w:sz w:val="28"/>
          <w:szCs w:val="28"/>
        </w:rPr>
        <w:t xml:space="preserve">организатору Конкурса </w:t>
      </w:r>
      <w:r w:rsidRPr="0022385D">
        <w:rPr>
          <w:sz w:val="28"/>
          <w:szCs w:val="28"/>
        </w:rPr>
        <w:t>после окончания срока приема заявок</w:t>
      </w:r>
      <w:r w:rsidR="003D4925" w:rsidRPr="0022385D">
        <w:rPr>
          <w:sz w:val="28"/>
          <w:szCs w:val="28"/>
        </w:rPr>
        <w:t xml:space="preserve"> на участие в К</w:t>
      </w:r>
      <w:r w:rsidR="005D3B72" w:rsidRPr="0022385D">
        <w:rPr>
          <w:sz w:val="28"/>
          <w:szCs w:val="28"/>
        </w:rPr>
        <w:t>онкурсе</w:t>
      </w:r>
      <w:r w:rsidR="0009485D" w:rsidRPr="0022385D">
        <w:rPr>
          <w:sz w:val="28"/>
          <w:szCs w:val="28"/>
        </w:rPr>
        <w:t xml:space="preserve"> </w:t>
      </w:r>
      <w:r w:rsidRPr="0022385D">
        <w:rPr>
          <w:sz w:val="28"/>
          <w:szCs w:val="28"/>
        </w:rPr>
        <w:t>(в том числе по почте)</w:t>
      </w:r>
      <w:r w:rsidR="0022385D" w:rsidRPr="0022385D">
        <w:rPr>
          <w:sz w:val="28"/>
          <w:szCs w:val="28"/>
        </w:rPr>
        <w:t>;</w:t>
      </w:r>
    </w:p>
    <w:p w:rsidR="0022385D" w:rsidRPr="0022385D" w:rsidRDefault="0022385D" w:rsidP="0022385D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2385D">
        <w:rPr>
          <w:sz w:val="28"/>
          <w:szCs w:val="28"/>
        </w:rPr>
        <w:t>представлены недостоверные сведения.</w:t>
      </w:r>
    </w:p>
    <w:p w:rsidR="00D42F2F" w:rsidRPr="005A0CF3" w:rsidRDefault="00D42F2F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 w:rsidRPr="005A0CF3">
        <w:rPr>
          <w:sz w:val="28"/>
          <w:szCs w:val="28"/>
        </w:rPr>
        <w:t xml:space="preserve">При наличии соответствующих оснований (одного из оснований) </w:t>
      </w:r>
      <w:r w:rsidR="003D4925" w:rsidRPr="009149AA">
        <w:rPr>
          <w:sz w:val="28"/>
          <w:szCs w:val="28"/>
        </w:rPr>
        <w:t xml:space="preserve">организатор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Pr="005A0CF3">
        <w:rPr>
          <w:sz w:val="28"/>
          <w:szCs w:val="28"/>
        </w:rPr>
        <w:t xml:space="preserve"> </w:t>
      </w:r>
      <w:r w:rsidR="001C5794" w:rsidRPr="005A0CF3">
        <w:rPr>
          <w:sz w:val="28"/>
          <w:szCs w:val="28"/>
        </w:rPr>
        <w:t>направляет</w:t>
      </w:r>
      <w:r w:rsidR="001C5794">
        <w:rPr>
          <w:sz w:val="28"/>
          <w:szCs w:val="28"/>
        </w:rPr>
        <w:t xml:space="preserve"> </w:t>
      </w:r>
      <w:r w:rsidRPr="005A0CF3">
        <w:rPr>
          <w:sz w:val="28"/>
          <w:szCs w:val="28"/>
        </w:rPr>
        <w:t xml:space="preserve">заявителю уведомление об отказе в допуске к участию в </w:t>
      </w:r>
      <w:r w:rsidR="00043212">
        <w:rPr>
          <w:sz w:val="28"/>
          <w:szCs w:val="28"/>
        </w:rPr>
        <w:t>К</w:t>
      </w:r>
      <w:r w:rsidRPr="005A0CF3">
        <w:rPr>
          <w:sz w:val="28"/>
          <w:szCs w:val="28"/>
        </w:rPr>
        <w:t>онкурсе.</w:t>
      </w:r>
    </w:p>
    <w:p w:rsidR="002553BE" w:rsidRPr="005A0CF3" w:rsidRDefault="002553BE" w:rsidP="002553BE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2.</w:t>
      </w:r>
      <w:r w:rsidR="009B4442">
        <w:rPr>
          <w:sz w:val="28"/>
          <w:szCs w:val="28"/>
        </w:rPr>
        <w:t>7</w:t>
      </w:r>
      <w:r w:rsidRPr="005A0CF3">
        <w:rPr>
          <w:sz w:val="28"/>
          <w:szCs w:val="28"/>
        </w:rPr>
        <w:t xml:space="preserve">. </w:t>
      </w:r>
      <w:r w:rsidR="003D4925">
        <w:rPr>
          <w:sz w:val="28"/>
          <w:szCs w:val="28"/>
        </w:rPr>
        <w:t>О</w:t>
      </w:r>
      <w:r w:rsidR="003D4925" w:rsidRPr="009149AA">
        <w:rPr>
          <w:sz w:val="28"/>
          <w:szCs w:val="28"/>
        </w:rPr>
        <w:t xml:space="preserve">рганизатор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Pr="005A0CF3">
        <w:rPr>
          <w:sz w:val="28"/>
          <w:szCs w:val="28"/>
        </w:rPr>
        <w:t xml:space="preserve"> не возмещает заявите</w:t>
      </w:r>
      <w:r w:rsidR="00043212">
        <w:rPr>
          <w:sz w:val="28"/>
          <w:szCs w:val="28"/>
        </w:rPr>
        <w:t>лям, не допущенным к участию в К</w:t>
      </w:r>
      <w:r w:rsidRPr="005A0CF3">
        <w:rPr>
          <w:sz w:val="28"/>
          <w:szCs w:val="28"/>
        </w:rPr>
        <w:t>онк</w:t>
      </w:r>
      <w:r w:rsidR="0022385D">
        <w:rPr>
          <w:sz w:val="28"/>
          <w:szCs w:val="28"/>
        </w:rPr>
        <w:t xml:space="preserve">урсе </w:t>
      </w:r>
      <w:r w:rsidR="0022385D" w:rsidRPr="001C5794">
        <w:rPr>
          <w:sz w:val="28"/>
          <w:szCs w:val="28"/>
        </w:rPr>
        <w:t>и</w:t>
      </w:r>
      <w:r w:rsidR="00043212" w:rsidRPr="001C5794">
        <w:rPr>
          <w:sz w:val="28"/>
          <w:szCs w:val="28"/>
        </w:rPr>
        <w:t xml:space="preserve"> участникам К</w:t>
      </w:r>
      <w:r w:rsidRPr="001C5794">
        <w:rPr>
          <w:sz w:val="28"/>
          <w:szCs w:val="28"/>
        </w:rPr>
        <w:t>онкурса</w:t>
      </w:r>
      <w:r w:rsidRPr="005A0CF3">
        <w:rPr>
          <w:sz w:val="28"/>
          <w:szCs w:val="28"/>
        </w:rPr>
        <w:t xml:space="preserve"> расход</w:t>
      </w:r>
      <w:r w:rsidR="001C5794">
        <w:rPr>
          <w:sz w:val="28"/>
          <w:szCs w:val="28"/>
        </w:rPr>
        <w:t>ы</w:t>
      </w:r>
      <w:r w:rsidRPr="005A0CF3">
        <w:rPr>
          <w:sz w:val="28"/>
          <w:szCs w:val="28"/>
        </w:rPr>
        <w:t>, связанны</w:t>
      </w:r>
      <w:r w:rsidR="001C5794">
        <w:rPr>
          <w:sz w:val="28"/>
          <w:szCs w:val="28"/>
        </w:rPr>
        <w:t>е</w:t>
      </w:r>
      <w:r w:rsidRPr="005A0CF3">
        <w:rPr>
          <w:sz w:val="28"/>
          <w:szCs w:val="28"/>
        </w:rPr>
        <w:t xml:space="preserve"> с подготовкой</w:t>
      </w:r>
      <w:r w:rsidR="00043212">
        <w:rPr>
          <w:sz w:val="28"/>
          <w:szCs w:val="28"/>
        </w:rPr>
        <w:t xml:space="preserve"> и подачей заявок на участие в Конкурсе и участием в К</w:t>
      </w:r>
      <w:r w:rsidRPr="005A0CF3">
        <w:rPr>
          <w:sz w:val="28"/>
          <w:szCs w:val="28"/>
        </w:rPr>
        <w:t>онкурсе.</w:t>
      </w:r>
    </w:p>
    <w:p w:rsidR="004F2855" w:rsidRDefault="004E06BE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2.</w:t>
      </w:r>
      <w:r w:rsidR="009B4442">
        <w:rPr>
          <w:sz w:val="28"/>
          <w:szCs w:val="28"/>
        </w:rPr>
        <w:t>8</w:t>
      </w:r>
      <w:r w:rsidR="00D42F2F" w:rsidRPr="005A0CF3">
        <w:rPr>
          <w:sz w:val="28"/>
          <w:szCs w:val="28"/>
        </w:rPr>
        <w:t xml:space="preserve">. </w:t>
      </w:r>
      <w:r w:rsidR="002553BE">
        <w:rPr>
          <w:sz w:val="28"/>
          <w:szCs w:val="28"/>
        </w:rPr>
        <w:t>Документы,</w:t>
      </w:r>
      <w:r w:rsidR="00D42F2F" w:rsidRPr="005A0CF3">
        <w:rPr>
          <w:sz w:val="28"/>
          <w:szCs w:val="28"/>
        </w:rPr>
        <w:t xml:space="preserve"> представленные </w:t>
      </w:r>
      <w:r w:rsidR="007E2780">
        <w:rPr>
          <w:sz w:val="28"/>
          <w:szCs w:val="28"/>
        </w:rPr>
        <w:t>заявителем</w:t>
      </w:r>
      <w:r w:rsidR="00D42F2F" w:rsidRPr="005A0CF3">
        <w:rPr>
          <w:sz w:val="28"/>
          <w:szCs w:val="28"/>
        </w:rPr>
        <w:t xml:space="preserve">, рассматриваются </w:t>
      </w:r>
      <w:r w:rsidR="00043212">
        <w:rPr>
          <w:sz w:val="28"/>
          <w:szCs w:val="28"/>
        </w:rPr>
        <w:t>К</w:t>
      </w:r>
      <w:r w:rsidR="00D42F2F" w:rsidRPr="005A0CF3">
        <w:rPr>
          <w:sz w:val="28"/>
          <w:szCs w:val="28"/>
        </w:rPr>
        <w:t>онкурсной комиссией</w:t>
      </w:r>
      <w:r w:rsidR="00043212">
        <w:rPr>
          <w:sz w:val="28"/>
          <w:szCs w:val="28"/>
        </w:rPr>
        <w:t xml:space="preserve">. </w:t>
      </w:r>
    </w:p>
    <w:p w:rsidR="00D42F2F" w:rsidRPr="005A0CF3" w:rsidRDefault="00BC4F9A" w:rsidP="00D42F2F">
      <w:pPr>
        <w:autoSpaceDE w:val="0"/>
        <w:autoSpaceDN w:val="0"/>
        <w:adjustRightInd w:val="0"/>
        <w:spacing w:line="240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="00D42F2F" w:rsidRPr="005A0CF3">
        <w:rPr>
          <w:sz w:val="28"/>
          <w:szCs w:val="28"/>
        </w:rPr>
        <w:t xml:space="preserve">онкурсная комиссия вправе приглашать на свои заседания представителей </w:t>
      </w:r>
      <w:r w:rsidR="001C5794">
        <w:rPr>
          <w:sz w:val="28"/>
          <w:szCs w:val="28"/>
        </w:rPr>
        <w:t>участников Конкурса</w:t>
      </w:r>
      <w:r w:rsidR="00D42F2F" w:rsidRPr="005A0CF3">
        <w:rPr>
          <w:sz w:val="28"/>
          <w:szCs w:val="28"/>
        </w:rPr>
        <w:t xml:space="preserve">, задавать им вопросы и запрашивать у них информацию (в том числе документы), необходимую для оценки заявок </w:t>
      </w:r>
      <w:r>
        <w:rPr>
          <w:sz w:val="28"/>
          <w:szCs w:val="28"/>
        </w:rPr>
        <w:t xml:space="preserve">на участие в </w:t>
      </w:r>
      <w:r w:rsidR="00043212">
        <w:rPr>
          <w:sz w:val="28"/>
          <w:szCs w:val="28"/>
        </w:rPr>
        <w:t>К</w:t>
      </w:r>
      <w:r>
        <w:rPr>
          <w:sz w:val="28"/>
          <w:szCs w:val="28"/>
        </w:rPr>
        <w:t>онкурсе.</w:t>
      </w:r>
    </w:p>
    <w:p w:rsidR="00D42F2F" w:rsidRDefault="00D42F2F" w:rsidP="00D42F2F">
      <w:pPr>
        <w:autoSpaceDE w:val="0"/>
        <w:autoSpaceDN w:val="0"/>
        <w:adjustRightInd w:val="0"/>
        <w:spacing w:line="240" w:lineRule="auto"/>
        <w:ind w:firstLine="907"/>
        <w:rPr>
          <w:color w:val="000000"/>
          <w:sz w:val="28"/>
          <w:szCs w:val="28"/>
        </w:rPr>
      </w:pPr>
      <w:r w:rsidRPr="005A0CF3">
        <w:rPr>
          <w:sz w:val="28"/>
          <w:szCs w:val="28"/>
        </w:rPr>
        <w:t>Заявки</w:t>
      </w:r>
      <w:r w:rsidR="008A1D8B">
        <w:rPr>
          <w:sz w:val="28"/>
          <w:szCs w:val="28"/>
        </w:rPr>
        <w:t xml:space="preserve"> на участие в </w:t>
      </w:r>
      <w:r w:rsidR="00043212">
        <w:rPr>
          <w:sz w:val="28"/>
          <w:szCs w:val="28"/>
        </w:rPr>
        <w:t>К</w:t>
      </w:r>
      <w:r w:rsidR="008A1D8B">
        <w:rPr>
          <w:sz w:val="28"/>
          <w:szCs w:val="28"/>
        </w:rPr>
        <w:t>онкурсе</w:t>
      </w:r>
      <w:r w:rsidRPr="005A0CF3">
        <w:rPr>
          <w:sz w:val="28"/>
          <w:szCs w:val="28"/>
        </w:rPr>
        <w:t xml:space="preserve">, представленные </w:t>
      </w:r>
      <w:r w:rsidR="007E2780">
        <w:rPr>
          <w:sz w:val="28"/>
          <w:szCs w:val="28"/>
        </w:rPr>
        <w:t>заявителями</w:t>
      </w:r>
      <w:r w:rsidRPr="005A0CF3">
        <w:rPr>
          <w:sz w:val="28"/>
          <w:szCs w:val="28"/>
        </w:rPr>
        <w:t xml:space="preserve">, рассматриваются </w:t>
      </w:r>
      <w:r w:rsidR="00043212">
        <w:rPr>
          <w:sz w:val="28"/>
          <w:szCs w:val="28"/>
        </w:rPr>
        <w:t>К</w:t>
      </w:r>
      <w:r w:rsidR="00A27AB5">
        <w:rPr>
          <w:sz w:val="28"/>
          <w:szCs w:val="28"/>
        </w:rPr>
        <w:t xml:space="preserve">онкурсной комиссией в </w:t>
      </w:r>
      <w:r w:rsidR="00A27AB5" w:rsidRPr="009B4A57">
        <w:rPr>
          <w:color w:val="000000"/>
          <w:sz w:val="28"/>
          <w:szCs w:val="28"/>
        </w:rPr>
        <w:t xml:space="preserve">срок </w:t>
      </w:r>
      <w:r w:rsidR="00427782" w:rsidRPr="007B7941">
        <w:rPr>
          <w:color w:val="000000"/>
          <w:sz w:val="28"/>
          <w:szCs w:val="28"/>
          <w:u w:val="single"/>
        </w:rPr>
        <w:t xml:space="preserve">по </w:t>
      </w:r>
      <w:r w:rsidR="00F80E5A">
        <w:rPr>
          <w:color w:val="000000"/>
          <w:sz w:val="28"/>
          <w:szCs w:val="28"/>
          <w:u w:val="single"/>
        </w:rPr>
        <w:t>08</w:t>
      </w:r>
      <w:r w:rsidR="00EA6029" w:rsidRPr="007B7941">
        <w:rPr>
          <w:color w:val="000000"/>
          <w:sz w:val="28"/>
          <w:szCs w:val="28"/>
          <w:u w:val="single"/>
        </w:rPr>
        <w:t>.0</w:t>
      </w:r>
      <w:r w:rsidR="00F80E5A">
        <w:rPr>
          <w:color w:val="000000"/>
          <w:sz w:val="28"/>
          <w:szCs w:val="28"/>
          <w:u w:val="single"/>
        </w:rPr>
        <w:t>4</w:t>
      </w:r>
      <w:r w:rsidR="00EA6029" w:rsidRPr="007B7941">
        <w:rPr>
          <w:color w:val="000000"/>
          <w:sz w:val="28"/>
          <w:szCs w:val="28"/>
          <w:u w:val="single"/>
        </w:rPr>
        <w:t>.201</w:t>
      </w:r>
      <w:r w:rsidR="00F80E5A">
        <w:rPr>
          <w:color w:val="000000"/>
          <w:sz w:val="28"/>
          <w:szCs w:val="28"/>
          <w:u w:val="single"/>
        </w:rPr>
        <w:t>6</w:t>
      </w:r>
      <w:r w:rsidR="00384ED2" w:rsidRPr="007B7941">
        <w:rPr>
          <w:color w:val="000000"/>
          <w:sz w:val="28"/>
          <w:szCs w:val="28"/>
          <w:u w:val="single"/>
        </w:rPr>
        <w:t xml:space="preserve"> года</w:t>
      </w:r>
      <w:r w:rsidR="00B7241E" w:rsidRPr="009B4A57">
        <w:rPr>
          <w:color w:val="000000"/>
          <w:sz w:val="28"/>
          <w:szCs w:val="28"/>
        </w:rPr>
        <w:t>.</w:t>
      </w:r>
    </w:p>
    <w:p w:rsidR="00EA6029" w:rsidRPr="00461353" w:rsidRDefault="00EA6029" w:rsidP="00EA6029">
      <w:pPr>
        <w:autoSpaceDE w:val="0"/>
        <w:autoSpaceDN w:val="0"/>
        <w:adjustRightInd w:val="0"/>
        <w:spacing w:line="240" w:lineRule="auto"/>
        <w:ind w:firstLine="567"/>
        <w:rPr>
          <w:i/>
          <w:sz w:val="28"/>
          <w:szCs w:val="28"/>
        </w:rPr>
      </w:pPr>
      <w:r w:rsidRPr="00D637F3">
        <w:rPr>
          <w:color w:val="000000"/>
          <w:sz w:val="28"/>
          <w:szCs w:val="28"/>
        </w:rPr>
        <w:t xml:space="preserve">     2.</w:t>
      </w:r>
      <w:r w:rsidR="009B4442">
        <w:rPr>
          <w:color w:val="000000"/>
          <w:sz w:val="28"/>
          <w:szCs w:val="28"/>
        </w:rPr>
        <w:t>9</w:t>
      </w:r>
      <w:r w:rsidRPr="00D637F3">
        <w:rPr>
          <w:color w:val="000000"/>
          <w:sz w:val="28"/>
          <w:szCs w:val="28"/>
        </w:rPr>
        <w:t>.</w:t>
      </w:r>
      <w:r w:rsidRPr="00D637F3">
        <w:rPr>
          <w:sz w:val="28"/>
          <w:szCs w:val="28"/>
        </w:rPr>
        <w:t xml:space="preserve"> В случае, если по окончании срока подачи заявок на участие в Конкурсе подана только одна заявка на участие в Конкурсе, указанная заявка рассматривается Комиссией и, если указанная заявка соответствует требованиям и условиям настоящего Положения, а также в случае, если подано несколько заявок на участие в Конкурсе, а из всех к участию в Конкурсе допущен только один участник Конкурса, организатор Конкурса заключает </w:t>
      </w:r>
      <w:r w:rsidR="00725442" w:rsidRPr="001C5794">
        <w:rPr>
          <w:sz w:val="28"/>
          <w:szCs w:val="28"/>
        </w:rPr>
        <w:t>договор</w:t>
      </w:r>
      <w:r w:rsidR="00725442" w:rsidRPr="00D637F3">
        <w:rPr>
          <w:sz w:val="28"/>
          <w:szCs w:val="28"/>
        </w:rPr>
        <w:t xml:space="preserve"> </w:t>
      </w:r>
      <w:r w:rsidRPr="00D637F3">
        <w:rPr>
          <w:sz w:val="28"/>
          <w:szCs w:val="28"/>
        </w:rPr>
        <w:t xml:space="preserve">с </w:t>
      </w:r>
      <w:r w:rsidR="00D637F3" w:rsidRPr="00D637F3">
        <w:rPr>
          <w:sz w:val="28"/>
          <w:szCs w:val="28"/>
        </w:rPr>
        <w:t xml:space="preserve"> </w:t>
      </w:r>
      <w:r w:rsidR="00D637F3">
        <w:rPr>
          <w:sz w:val="28"/>
          <w:szCs w:val="28"/>
        </w:rPr>
        <w:t>участником Конкурса,</w:t>
      </w:r>
      <w:r w:rsidR="00D637F3" w:rsidRPr="003D4925">
        <w:rPr>
          <w:sz w:val="28"/>
          <w:szCs w:val="28"/>
        </w:rPr>
        <w:t xml:space="preserve"> </w:t>
      </w:r>
      <w:r w:rsidR="00D637F3" w:rsidRPr="001C5794">
        <w:rPr>
          <w:sz w:val="28"/>
          <w:szCs w:val="28"/>
        </w:rPr>
        <w:t>проект</w:t>
      </w:r>
      <w:r w:rsidR="001C5794" w:rsidRPr="001C5794">
        <w:rPr>
          <w:sz w:val="28"/>
          <w:szCs w:val="28"/>
        </w:rPr>
        <w:t>(</w:t>
      </w:r>
      <w:r w:rsidR="00D637F3" w:rsidRPr="001C5794">
        <w:rPr>
          <w:sz w:val="28"/>
          <w:szCs w:val="28"/>
        </w:rPr>
        <w:t>ы</w:t>
      </w:r>
      <w:r w:rsidR="001C5794" w:rsidRPr="001C5794">
        <w:rPr>
          <w:sz w:val="28"/>
          <w:szCs w:val="28"/>
        </w:rPr>
        <w:t>)</w:t>
      </w:r>
      <w:r w:rsidR="00D637F3" w:rsidRPr="001C5794">
        <w:rPr>
          <w:sz w:val="28"/>
          <w:szCs w:val="28"/>
        </w:rPr>
        <w:t xml:space="preserve"> которого признаны победившими в Конкурсе</w:t>
      </w:r>
      <w:r w:rsidR="00725442">
        <w:rPr>
          <w:sz w:val="28"/>
          <w:szCs w:val="28"/>
        </w:rPr>
        <w:t>.</w:t>
      </w:r>
    </w:p>
    <w:p w:rsidR="000513F3" w:rsidRDefault="00B7241E" w:rsidP="00AE5FBA">
      <w:pPr>
        <w:autoSpaceDE w:val="0"/>
        <w:autoSpaceDN w:val="0"/>
        <w:adjustRightInd w:val="0"/>
        <w:spacing w:line="252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</w:t>
      </w:r>
      <w:r w:rsidR="00D42F2F" w:rsidRPr="005A0CF3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9B4442">
        <w:rPr>
          <w:sz w:val="28"/>
          <w:szCs w:val="28"/>
        </w:rPr>
        <w:t>0</w:t>
      </w:r>
      <w:r w:rsidR="00D42F2F" w:rsidRPr="005A0CF3">
        <w:rPr>
          <w:sz w:val="28"/>
          <w:szCs w:val="28"/>
        </w:rPr>
        <w:t xml:space="preserve">. </w:t>
      </w:r>
      <w:r w:rsidR="00BC58D0" w:rsidRPr="00A62DA4">
        <w:rPr>
          <w:sz w:val="28"/>
          <w:szCs w:val="28"/>
        </w:rPr>
        <w:t>В течение пяти рабочих дней с даты подписания протокола з</w:t>
      </w:r>
      <w:r w:rsidR="00BC58D0" w:rsidRPr="005A0CF3">
        <w:rPr>
          <w:sz w:val="28"/>
          <w:szCs w:val="28"/>
        </w:rPr>
        <w:t xml:space="preserve">аседания </w:t>
      </w:r>
      <w:r w:rsidR="00BC58D0">
        <w:rPr>
          <w:sz w:val="28"/>
          <w:szCs w:val="28"/>
        </w:rPr>
        <w:t>К</w:t>
      </w:r>
      <w:r w:rsidR="00BC58D0" w:rsidRPr="005A0CF3">
        <w:rPr>
          <w:sz w:val="28"/>
          <w:szCs w:val="28"/>
        </w:rPr>
        <w:t xml:space="preserve">онкурсной комиссии со списком </w:t>
      </w:r>
      <w:r w:rsidR="00D637F3" w:rsidRPr="00573EC7">
        <w:rPr>
          <w:sz w:val="28"/>
          <w:szCs w:val="28"/>
        </w:rPr>
        <w:t>проектов, которые признаны победившими в Конкурсе</w:t>
      </w:r>
      <w:r w:rsidR="00573EC7" w:rsidRPr="00573EC7">
        <w:rPr>
          <w:sz w:val="28"/>
          <w:szCs w:val="28"/>
        </w:rPr>
        <w:t xml:space="preserve"> и</w:t>
      </w:r>
      <w:r w:rsidR="00D637F3" w:rsidRPr="00573EC7">
        <w:rPr>
          <w:sz w:val="28"/>
          <w:szCs w:val="28"/>
        </w:rPr>
        <w:t xml:space="preserve"> указанием суммы</w:t>
      </w:r>
      <w:r w:rsidR="00D637F3" w:rsidRPr="0053196F">
        <w:rPr>
          <w:i/>
          <w:sz w:val="28"/>
          <w:szCs w:val="28"/>
        </w:rPr>
        <w:t xml:space="preserve"> </w:t>
      </w:r>
      <w:r w:rsidR="00D637F3" w:rsidRPr="00573EC7">
        <w:rPr>
          <w:sz w:val="28"/>
          <w:szCs w:val="28"/>
        </w:rPr>
        <w:t>финансовой поддержки по каждому проекту,</w:t>
      </w:r>
      <w:r w:rsidR="00BC58D0">
        <w:rPr>
          <w:color w:val="0000FF"/>
          <w:sz w:val="28"/>
          <w:szCs w:val="28"/>
        </w:rPr>
        <w:t xml:space="preserve"> </w:t>
      </w:r>
      <w:r w:rsidR="003D4925" w:rsidRPr="009149AA">
        <w:rPr>
          <w:sz w:val="28"/>
          <w:szCs w:val="28"/>
        </w:rPr>
        <w:t xml:space="preserve">организатор </w:t>
      </w:r>
      <w:r w:rsidR="003D4925">
        <w:rPr>
          <w:sz w:val="28"/>
          <w:szCs w:val="28"/>
        </w:rPr>
        <w:t>К</w:t>
      </w:r>
      <w:r w:rsidR="003D4925" w:rsidRPr="009149AA">
        <w:rPr>
          <w:sz w:val="28"/>
          <w:szCs w:val="28"/>
        </w:rPr>
        <w:t>онкурса</w:t>
      </w:r>
      <w:r w:rsidR="00BC58D0">
        <w:rPr>
          <w:color w:val="0000FF"/>
          <w:sz w:val="28"/>
          <w:szCs w:val="28"/>
        </w:rPr>
        <w:t xml:space="preserve"> </w:t>
      </w:r>
      <w:r w:rsidR="008E4E48">
        <w:rPr>
          <w:sz w:val="28"/>
          <w:szCs w:val="28"/>
        </w:rPr>
        <w:t>готовит проект</w:t>
      </w:r>
      <w:r w:rsidR="008B2452">
        <w:rPr>
          <w:sz w:val="28"/>
          <w:szCs w:val="28"/>
        </w:rPr>
        <w:t xml:space="preserve"> постановления администрации </w:t>
      </w:r>
      <w:r w:rsidR="000513F3">
        <w:rPr>
          <w:sz w:val="28"/>
          <w:szCs w:val="28"/>
        </w:rPr>
        <w:t>МО «Котлас».</w:t>
      </w:r>
    </w:p>
    <w:p w:rsidR="00D42F2F" w:rsidRPr="00990D1C" w:rsidRDefault="00297E3F" w:rsidP="00AE5FBA">
      <w:pPr>
        <w:autoSpaceDE w:val="0"/>
        <w:autoSpaceDN w:val="0"/>
        <w:adjustRightInd w:val="0"/>
        <w:spacing w:line="252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2</w:t>
      </w:r>
      <w:r w:rsidR="00D42F2F" w:rsidRPr="005A0CF3">
        <w:rPr>
          <w:sz w:val="28"/>
          <w:szCs w:val="28"/>
        </w:rPr>
        <w:t>.</w:t>
      </w:r>
      <w:r w:rsidR="005B1311">
        <w:rPr>
          <w:sz w:val="28"/>
          <w:szCs w:val="28"/>
        </w:rPr>
        <w:t>1</w:t>
      </w:r>
      <w:r w:rsidR="009B4442">
        <w:rPr>
          <w:sz w:val="28"/>
          <w:szCs w:val="28"/>
        </w:rPr>
        <w:t>1</w:t>
      </w:r>
      <w:r w:rsidR="00D42F2F" w:rsidRPr="005A0CF3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 администрации МО «Котлас»</w:t>
      </w:r>
      <w:r w:rsidR="007E5903">
        <w:rPr>
          <w:sz w:val="28"/>
          <w:szCs w:val="28"/>
        </w:rPr>
        <w:t xml:space="preserve">, которым утверждается список </w:t>
      </w:r>
      <w:r w:rsidR="00D637F3" w:rsidRPr="00573EC7">
        <w:rPr>
          <w:sz w:val="28"/>
          <w:szCs w:val="28"/>
        </w:rPr>
        <w:t>проектов,  признанных</w:t>
      </w:r>
      <w:r w:rsidR="00573EC7" w:rsidRPr="00573EC7">
        <w:rPr>
          <w:sz w:val="28"/>
          <w:szCs w:val="28"/>
        </w:rPr>
        <w:t xml:space="preserve"> победившими в Конкурсе</w:t>
      </w:r>
      <w:r w:rsidR="009B4442">
        <w:rPr>
          <w:sz w:val="28"/>
          <w:szCs w:val="28"/>
        </w:rPr>
        <w:t>,</w:t>
      </w:r>
      <w:r w:rsidR="00D637F3" w:rsidRPr="00573EC7">
        <w:rPr>
          <w:sz w:val="28"/>
          <w:szCs w:val="28"/>
        </w:rPr>
        <w:t xml:space="preserve">  </w:t>
      </w:r>
      <w:r w:rsidR="00573EC7" w:rsidRPr="00573EC7">
        <w:rPr>
          <w:sz w:val="28"/>
          <w:szCs w:val="28"/>
        </w:rPr>
        <w:t>и указывается</w:t>
      </w:r>
      <w:r w:rsidR="00D637F3" w:rsidRPr="00573EC7">
        <w:rPr>
          <w:sz w:val="28"/>
          <w:szCs w:val="28"/>
        </w:rPr>
        <w:t xml:space="preserve"> сумм</w:t>
      </w:r>
      <w:r w:rsidR="00573EC7" w:rsidRPr="00573EC7">
        <w:rPr>
          <w:sz w:val="28"/>
          <w:szCs w:val="28"/>
        </w:rPr>
        <w:t>а</w:t>
      </w:r>
      <w:r w:rsidR="00D637F3" w:rsidRPr="00573EC7">
        <w:rPr>
          <w:sz w:val="28"/>
          <w:szCs w:val="28"/>
        </w:rPr>
        <w:t xml:space="preserve"> финансовой поддержки по каждому проекту</w:t>
      </w:r>
      <w:r w:rsidR="00DD066E" w:rsidRPr="00573EC7">
        <w:rPr>
          <w:sz w:val="28"/>
          <w:szCs w:val="28"/>
        </w:rPr>
        <w:t>,</w:t>
      </w:r>
      <w:r w:rsidR="007E5903">
        <w:rPr>
          <w:sz w:val="28"/>
          <w:szCs w:val="28"/>
        </w:rPr>
        <w:t xml:space="preserve"> </w:t>
      </w:r>
      <w:r w:rsidR="00573EC7">
        <w:rPr>
          <w:sz w:val="28"/>
          <w:szCs w:val="28"/>
        </w:rPr>
        <w:t xml:space="preserve">подлежит официальному опубликованию, а также </w:t>
      </w:r>
      <w:r w:rsidR="00D42F2F" w:rsidRPr="005A0CF3">
        <w:rPr>
          <w:sz w:val="28"/>
          <w:szCs w:val="28"/>
        </w:rPr>
        <w:t>размеща</w:t>
      </w:r>
      <w:r w:rsidR="007E5903">
        <w:rPr>
          <w:sz w:val="28"/>
          <w:szCs w:val="28"/>
        </w:rPr>
        <w:t>ется</w:t>
      </w:r>
      <w:r w:rsidR="00D42F2F" w:rsidRPr="005A0CF3">
        <w:rPr>
          <w:sz w:val="28"/>
          <w:szCs w:val="28"/>
        </w:rPr>
        <w:t xml:space="preserve"> </w:t>
      </w:r>
      <w:r w:rsidR="00D42F2F" w:rsidRPr="00990D1C">
        <w:rPr>
          <w:sz w:val="28"/>
          <w:szCs w:val="28"/>
        </w:rPr>
        <w:t xml:space="preserve">на официальном сайте </w:t>
      </w:r>
      <w:r w:rsidR="00F80E5A">
        <w:rPr>
          <w:sz w:val="28"/>
          <w:szCs w:val="28"/>
        </w:rPr>
        <w:t xml:space="preserve">администрации </w:t>
      </w:r>
      <w:r w:rsidR="00D42F2F" w:rsidRPr="00990D1C">
        <w:rPr>
          <w:sz w:val="28"/>
          <w:szCs w:val="28"/>
        </w:rPr>
        <w:t>МО «Котлас»</w:t>
      </w:r>
      <w:r w:rsidR="00BA6D1E">
        <w:rPr>
          <w:sz w:val="28"/>
          <w:szCs w:val="28"/>
        </w:rPr>
        <w:t xml:space="preserve"> </w:t>
      </w:r>
      <w:r w:rsidR="00BA6D1E" w:rsidRPr="005A0CF3">
        <w:rPr>
          <w:sz w:val="28"/>
          <w:szCs w:val="28"/>
        </w:rPr>
        <w:t xml:space="preserve">в </w:t>
      </w:r>
      <w:r w:rsidR="00BA6D1E">
        <w:rPr>
          <w:sz w:val="28"/>
          <w:szCs w:val="28"/>
        </w:rPr>
        <w:t xml:space="preserve">информационно-телекоммуникационной сети </w:t>
      </w:r>
      <w:r w:rsidR="00BA6D1E" w:rsidRPr="005A0CF3">
        <w:rPr>
          <w:sz w:val="28"/>
          <w:szCs w:val="28"/>
        </w:rPr>
        <w:t xml:space="preserve"> «Интернет»</w:t>
      </w:r>
      <w:r w:rsidR="00573EC7">
        <w:rPr>
          <w:sz w:val="28"/>
          <w:szCs w:val="28"/>
        </w:rPr>
        <w:t xml:space="preserve">. </w:t>
      </w:r>
    </w:p>
    <w:p w:rsidR="00B64089" w:rsidRPr="00B64089" w:rsidRDefault="00B64089" w:rsidP="00B64089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2.1</w:t>
      </w:r>
      <w:r w:rsidR="009B444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BF59C5">
        <w:rPr>
          <w:sz w:val="24"/>
          <w:szCs w:val="24"/>
        </w:rPr>
        <w:t xml:space="preserve"> </w:t>
      </w:r>
      <w:r w:rsidRPr="00B64089">
        <w:rPr>
          <w:sz w:val="28"/>
          <w:szCs w:val="28"/>
        </w:rPr>
        <w:t>Конкурс признается несостоявшимся в случаях, если:</w:t>
      </w:r>
    </w:p>
    <w:p w:rsidR="00B64089" w:rsidRPr="00B64089" w:rsidRDefault="00B64089" w:rsidP="00B64089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B64089">
        <w:rPr>
          <w:sz w:val="28"/>
          <w:szCs w:val="28"/>
        </w:rPr>
        <w:t>1) отклонены все заявки на участие в Конкурсе;</w:t>
      </w:r>
    </w:p>
    <w:p w:rsidR="00B64089" w:rsidRPr="00B64089" w:rsidRDefault="00B64089" w:rsidP="00B64089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B64089">
        <w:rPr>
          <w:sz w:val="28"/>
          <w:szCs w:val="28"/>
        </w:rPr>
        <w:t>2) не подана ни одна заявка на участие в Конкурсе.</w:t>
      </w:r>
    </w:p>
    <w:p w:rsidR="00605B41" w:rsidRDefault="00605B41" w:rsidP="00AE5FBA">
      <w:pPr>
        <w:autoSpaceDE w:val="0"/>
        <w:autoSpaceDN w:val="0"/>
        <w:adjustRightInd w:val="0"/>
        <w:spacing w:line="252" w:lineRule="auto"/>
        <w:ind w:firstLine="907"/>
        <w:rPr>
          <w:sz w:val="28"/>
          <w:szCs w:val="28"/>
        </w:rPr>
      </w:pPr>
    </w:p>
    <w:p w:rsidR="00605B41" w:rsidRDefault="00043212" w:rsidP="00AE5FBA">
      <w:pPr>
        <w:autoSpaceDE w:val="0"/>
        <w:autoSpaceDN w:val="0"/>
        <w:adjustRightInd w:val="0"/>
        <w:spacing w:line="252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3. Условия проведения К</w:t>
      </w:r>
      <w:r w:rsidR="00605B41">
        <w:rPr>
          <w:sz w:val="28"/>
          <w:szCs w:val="28"/>
        </w:rPr>
        <w:t>онкурса</w:t>
      </w:r>
    </w:p>
    <w:p w:rsidR="00C41F2F" w:rsidRDefault="00C41F2F" w:rsidP="00AE5FBA">
      <w:pPr>
        <w:autoSpaceDE w:val="0"/>
        <w:autoSpaceDN w:val="0"/>
        <w:adjustRightInd w:val="0"/>
        <w:spacing w:line="252" w:lineRule="auto"/>
        <w:ind w:firstLine="0"/>
        <w:jc w:val="center"/>
        <w:rPr>
          <w:sz w:val="28"/>
          <w:szCs w:val="28"/>
        </w:rPr>
      </w:pPr>
    </w:p>
    <w:p w:rsidR="00C41F2F" w:rsidRPr="00990399" w:rsidRDefault="00EC3417" w:rsidP="00AE5FBA">
      <w:pPr>
        <w:autoSpaceDE w:val="0"/>
        <w:autoSpaceDN w:val="0"/>
        <w:adjustRightInd w:val="0"/>
        <w:spacing w:line="252" w:lineRule="auto"/>
        <w:ind w:firstLine="907"/>
        <w:rPr>
          <w:color w:val="000000"/>
          <w:sz w:val="28"/>
          <w:szCs w:val="28"/>
        </w:rPr>
      </w:pPr>
      <w:r>
        <w:rPr>
          <w:sz w:val="28"/>
          <w:szCs w:val="28"/>
        </w:rPr>
        <w:t>3.1</w:t>
      </w:r>
      <w:r w:rsidR="00C41F2F">
        <w:rPr>
          <w:sz w:val="28"/>
          <w:szCs w:val="28"/>
        </w:rPr>
        <w:t xml:space="preserve">. </w:t>
      </w:r>
      <w:r w:rsidR="00C41F2F" w:rsidRPr="00990399">
        <w:rPr>
          <w:color w:val="000000"/>
          <w:sz w:val="28"/>
          <w:szCs w:val="28"/>
        </w:rPr>
        <w:t xml:space="preserve">Участниками </w:t>
      </w:r>
      <w:r w:rsidR="00043212">
        <w:rPr>
          <w:color w:val="000000"/>
          <w:sz w:val="28"/>
          <w:szCs w:val="28"/>
        </w:rPr>
        <w:t>К</w:t>
      </w:r>
      <w:r w:rsidR="00C41F2F" w:rsidRPr="00990399">
        <w:rPr>
          <w:color w:val="000000"/>
          <w:sz w:val="28"/>
          <w:szCs w:val="28"/>
        </w:rPr>
        <w:t xml:space="preserve">онкурса могут </w:t>
      </w:r>
      <w:r w:rsidR="00EF1B38">
        <w:rPr>
          <w:color w:val="000000"/>
          <w:sz w:val="28"/>
          <w:szCs w:val="28"/>
        </w:rPr>
        <w:t xml:space="preserve">быть </w:t>
      </w:r>
      <w:r w:rsidR="008E4E48">
        <w:rPr>
          <w:color w:val="000000"/>
          <w:sz w:val="28"/>
          <w:szCs w:val="28"/>
        </w:rPr>
        <w:t xml:space="preserve">некоммерческие организации, деятельность которых направлена на поддержку и развитие </w:t>
      </w:r>
      <w:r w:rsidR="00043212">
        <w:rPr>
          <w:color w:val="000000"/>
          <w:sz w:val="28"/>
          <w:szCs w:val="28"/>
        </w:rPr>
        <w:t>территориальн</w:t>
      </w:r>
      <w:r w:rsidR="002167A0">
        <w:rPr>
          <w:color w:val="000000"/>
          <w:sz w:val="28"/>
          <w:szCs w:val="28"/>
        </w:rPr>
        <w:t>ого</w:t>
      </w:r>
      <w:r w:rsidR="00043212">
        <w:rPr>
          <w:color w:val="000000"/>
          <w:sz w:val="28"/>
          <w:szCs w:val="28"/>
        </w:rPr>
        <w:t xml:space="preserve"> общественн</w:t>
      </w:r>
      <w:r w:rsidR="002167A0">
        <w:rPr>
          <w:color w:val="000000"/>
          <w:sz w:val="28"/>
          <w:szCs w:val="28"/>
        </w:rPr>
        <w:t>ого</w:t>
      </w:r>
      <w:r w:rsidR="00043212">
        <w:rPr>
          <w:color w:val="000000"/>
          <w:sz w:val="28"/>
          <w:szCs w:val="28"/>
        </w:rPr>
        <w:t xml:space="preserve"> самоуправления</w:t>
      </w:r>
      <w:r w:rsidR="00C41F2F" w:rsidRPr="00990399">
        <w:rPr>
          <w:color w:val="000000"/>
          <w:sz w:val="28"/>
          <w:szCs w:val="28"/>
        </w:rPr>
        <w:t>, зарегистрированные в установлен</w:t>
      </w:r>
      <w:r w:rsidR="00C31E88">
        <w:rPr>
          <w:color w:val="000000"/>
          <w:sz w:val="28"/>
          <w:szCs w:val="28"/>
        </w:rPr>
        <w:t xml:space="preserve">ном </w:t>
      </w:r>
      <w:r w:rsidR="002167A0">
        <w:rPr>
          <w:color w:val="000000"/>
          <w:sz w:val="28"/>
          <w:szCs w:val="28"/>
        </w:rPr>
        <w:t xml:space="preserve">законодательством </w:t>
      </w:r>
      <w:r w:rsidR="00C31E88">
        <w:rPr>
          <w:color w:val="000000"/>
          <w:sz w:val="28"/>
          <w:szCs w:val="28"/>
        </w:rPr>
        <w:t xml:space="preserve"> порядке</w:t>
      </w:r>
      <w:r w:rsidR="00D8643B">
        <w:rPr>
          <w:color w:val="000000"/>
          <w:sz w:val="28"/>
          <w:szCs w:val="28"/>
        </w:rPr>
        <w:t>,</w:t>
      </w:r>
      <w:r w:rsidR="00C31E88">
        <w:rPr>
          <w:color w:val="000000"/>
          <w:sz w:val="28"/>
          <w:szCs w:val="28"/>
        </w:rPr>
        <w:t xml:space="preserve"> и</w:t>
      </w:r>
      <w:r w:rsidR="00C41F2F" w:rsidRPr="00990399">
        <w:rPr>
          <w:color w:val="000000"/>
          <w:sz w:val="28"/>
          <w:szCs w:val="28"/>
        </w:rPr>
        <w:t xml:space="preserve"> осуществляющие </w:t>
      </w:r>
      <w:r w:rsidR="00A27AB5">
        <w:rPr>
          <w:color w:val="000000"/>
          <w:sz w:val="28"/>
          <w:szCs w:val="28"/>
        </w:rPr>
        <w:t xml:space="preserve">свою деятельность </w:t>
      </w:r>
      <w:r w:rsidR="00C41F2F" w:rsidRPr="00990399">
        <w:rPr>
          <w:color w:val="000000"/>
          <w:sz w:val="28"/>
          <w:szCs w:val="28"/>
        </w:rPr>
        <w:t>на территории МО «Котлас» в соответствии со своими учредительными документами</w:t>
      </w:r>
      <w:r w:rsidR="00A27AB5">
        <w:rPr>
          <w:color w:val="000000"/>
          <w:sz w:val="28"/>
          <w:szCs w:val="28"/>
        </w:rPr>
        <w:t>.</w:t>
      </w:r>
    </w:p>
    <w:p w:rsidR="00621ED0" w:rsidRDefault="00EC3417" w:rsidP="00AE5FBA">
      <w:pPr>
        <w:autoSpaceDE w:val="0"/>
        <w:autoSpaceDN w:val="0"/>
        <w:adjustRightInd w:val="0"/>
        <w:spacing w:line="252" w:lineRule="auto"/>
        <w:ind w:firstLine="907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41F2F" w:rsidRPr="0099039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="00C41F2F">
        <w:rPr>
          <w:color w:val="000000"/>
          <w:sz w:val="28"/>
          <w:szCs w:val="28"/>
        </w:rPr>
        <w:t>.</w:t>
      </w:r>
      <w:r w:rsidR="00C41F2F" w:rsidRPr="00990399">
        <w:rPr>
          <w:color w:val="000000"/>
          <w:sz w:val="28"/>
          <w:szCs w:val="28"/>
        </w:rPr>
        <w:t xml:space="preserve"> </w:t>
      </w:r>
      <w:r w:rsidR="00043212">
        <w:rPr>
          <w:sz w:val="28"/>
          <w:szCs w:val="28"/>
        </w:rPr>
        <w:t xml:space="preserve">Проекты </w:t>
      </w:r>
      <w:r w:rsidR="002167A0">
        <w:rPr>
          <w:sz w:val="28"/>
          <w:szCs w:val="28"/>
        </w:rPr>
        <w:t>заявителей</w:t>
      </w:r>
      <w:r w:rsidR="00043212">
        <w:rPr>
          <w:sz w:val="28"/>
          <w:szCs w:val="28"/>
        </w:rPr>
        <w:t xml:space="preserve"> должны быть направлены на решение задач по одному из следующих приоритетных направлений:</w:t>
      </w:r>
    </w:p>
    <w:p w:rsidR="00401A54" w:rsidRPr="00401A54" w:rsidRDefault="00401A54" w:rsidP="00401A5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1)</w:t>
      </w:r>
      <w:r w:rsidRPr="00401A54">
        <w:rPr>
          <w:sz w:val="28"/>
          <w:szCs w:val="28"/>
        </w:rPr>
        <w:t> сохранение исторического и культурного наследия, народных традиций и промыслов, развитие въездного туризма;</w:t>
      </w:r>
    </w:p>
    <w:p w:rsidR="00401A54" w:rsidRPr="00401A54" w:rsidRDefault="00C74202" w:rsidP="00401A54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2</w:t>
      </w:r>
      <w:r w:rsidR="00401A54">
        <w:rPr>
          <w:sz w:val="28"/>
          <w:szCs w:val="28"/>
        </w:rPr>
        <w:t>)</w:t>
      </w:r>
      <w:r w:rsidR="00401A54" w:rsidRPr="00401A54">
        <w:rPr>
          <w:sz w:val="28"/>
          <w:szCs w:val="28"/>
        </w:rPr>
        <w:t> благоустройство территории, природоохранная деятельность, в том числе:</w:t>
      </w:r>
      <w:r w:rsidR="00401A54">
        <w:rPr>
          <w:sz w:val="28"/>
          <w:szCs w:val="28"/>
        </w:rPr>
        <w:t xml:space="preserve"> </w:t>
      </w:r>
      <w:r w:rsidR="00401A54" w:rsidRPr="00401A54">
        <w:rPr>
          <w:sz w:val="28"/>
          <w:szCs w:val="28"/>
        </w:rPr>
        <w:t xml:space="preserve">благоустройство </w:t>
      </w:r>
      <w:r w:rsidR="00401A54" w:rsidRPr="00401A54">
        <w:rPr>
          <w:spacing w:val="-4"/>
          <w:sz w:val="28"/>
          <w:szCs w:val="28"/>
        </w:rPr>
        <w:t>дворовых проездов, подъездов к дворовым территориям</w:t>
      </w:r>
      <w:r w:rsidR="00401A54" w:rsidRPr="00401A54">
        <w:rPr>
          <w:sz w:val="28"/>
          <w:szCs w:val="28"/>
        </w:rPr>
        <w:t xml:space="preserve"> и тротуаров; устройство </w:t>
      </w:r>
      <w:r w:rsidR="00401A54" w:rsidRPr="00401A54">
        <w:rPr>
          <w:sz w:val="28"/>
          <w:szCs w:val="28"/>
        </w:rPr>
        <w:lastRenderedPageBreak/>
        <w:t>ограждений;  устройство контейнерных площадок;  устройство гостевых автостоянок;</w:t>
      </w:r>
    </w:p>
    <w:p w:rsidR="00401A54" w:rsidRPr="00401A54" w:rsidRDefault="00401A54" w:rsidP="00401A54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3)</w:t>
      </w:r>
      <w:r w:rsidRPr="00401A54">
        <w:rPr>
          <w:sz w:val="28"/>
          <w:szCs w:val="28"/>
        </w:rPr>
        <w:t xml:space="preserve"> развитие физической культуры и спорта, в том числе: благоустройство и оборудование детских и спортивных площадок; </w:t>
      </w:r>
    </w:p>
    <w:p w:rsidR="00401A54" w:rsidRPr="00401A54" w:rsidRDefault="00401A54" w:rsidP="00401A54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4)</w:t>
      </w:r>
      <w:r w:rsidRPr="00401A54">
        <w:rPr>
          <w:sz w:val="28"/>
          <w:szCs w:val="28"/>
        </w:rPr>
        <w:t xml:space="preserve">  поддержка социально уязвимых групп населения.</w:t>
      </w:r>
    </w:p>
    <w:p w:rsidR="00401A54" w:rsidRPr="00401A54" w:rsidRDefault="00401A54" w:rsidP="00401A54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5)</w:t>
      </w:r>
      <w:r w:rsidRPr="00401A54">
        <w:rPr>
          <w:sz w:val="28"/>
          <w:szCs w:val="28"/>
        </w:rPr>
        <w:t xml:space="preserve"> экологическая культура и безопасность, в том числе озеленение.</w:t>
      </w:r>
    </w:p>
    <w:p w:rsidR="00401A54" w:rsidRPr="00573EC7" w:rsidRDefault="00401A54" w:rsidP="00401A54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401A54">
        <w:rPr>
          <w:rFonts w:ascii="Times New Roman" w:hAnsi="Times New Roman" w:cs="Times New Roman"/>
          <w:sz w:val="28"/>
          <w:szCs w:val="28"/>
        </w:rPr>
        <w:t xml:space="preserve">. </w:t>
      </w:r>
      <w:r w:rsidR="00EA6029" w:rsidRPr="00573EC7">
        <w:rPr>
          <w:rFonts w:ascii="Times New Roman" w:hAnsi="Times New Roman" w:cs="Times New Roman"/>
          <w:sz w:val="28"/>
          <w:szCs w:val="28"/>
        </w:rPr>
        <w:t xml:space="preserve">Организатор конкурса заключает с </w:t>
      </w:r>
      <w:r w:rsidR="00D637F3" w:rsidRPr="00573EC7">
        <w:rPr>
          <w:rFonts w:ascii="Times New Roman" w:hAnsi="Times New Roman" w:cs="Times New Roman"/>
          <w:sz w:val="28"/>
          <w:szCs w:val="28"/>
        </w:rPr>
        <w:t>участниками Конкурса, проекты которых признаны победившими в Конкурсе,</w:t>
      </w:r>
      <w:r w:rsidR="00EA6029" w:rsidRPr="00573EC7">
        <w:rPr>
          <w:rFonts w:ascii="Times New Roman" w:hAnsi="Times New Roman" w:cs="Times New Roman"/>
          <w:sz w:val="28"/>
          <w:szCs w:val="28"/>
        </w:rPr>
        <w:t xml:space="preserve"> договоры </w:t>
      </w:r>
      <w:r w:rsidR="00F4188F">
        <w:rPr>
          <w:rFonts w:ascii="Times New Roman" w:hAnsi="Times New Roman" w:cs="Times New Roman"/>
          <w:sz w:val="28"/>
          <w:szCs w:val="28"/>
        </w:rPr>
        <w:t xml:space="preserve">о предоставлении субсидии (далее - договор) </w:t>
      </w:r>
      <w:r w:rsidR="00EA6029" w:rsidRPr="00573EC7">
        <w:rPr>
          <w:rFonts w:ascii="Times New Roman" w:hAnsi="Times New Roman" w:cs="Times New Roman"/>
          <w:sz w:val="28"/>
          <w:szCs w:val="28"/>
        </w:rPr>
        <w:t>в течение 30 календарных дней с момента официального опубликования постановления администрации</w:t>
      </w:r>
      <w:r w:rsidR="00D637F3" w:rsidRPr="00573EC7">
        <w:rPr>
          <w:rFonts w:ascii="Times New Roman" w:hAnsi="Times New Roman" w:cs="Times New Roman"/>
          <w:sz w:val="28"/>
          <w:szCs w:val="28"/>
        </w:rPr>
        <w:t xml:space="preserve"> МО «Котлас», которым утвержден</w:t>
      </w:r>
      <w:r w:rsidR="00EA6029" w:rsidRPr="00573EC7">
        <w:rPr>
          <w:rFonts w:ascii="Times New Roman" w:hAnsi="Times New Roman" w:cs="Times New Roman"/>
          <w:sz w:val="28"/>
          <w:szCs w:val="28"/>
        </w:rPr>
        <w:t xml:space="preserve"> список </w:t>
      </w:r>
      <w:r w:rsidR="00D637F3" w:rsidRPr="00573EC7">
        <w:rPr>
          <w:rFonts w:ascii="Times New Roman" w:hAnsi="Times New Roman" w:cs="Times New Roman"/>
          <w:sz w:val="28"/>
          <w:szCs w:val="28"/>
        </w:rPr>
        <w:t>проектов,  признанных победившими в Конкурсе</w:t>
      </w:r>
      <w:r w:rsidR="00573EC7" w:rsidRPr="00573EC7">
        <w:rPr>
          <w:rFonts w:ascii="Times New Roman" w:hAnsi="Times New Roman" w:cs="Times New Roman"/>
          <w:sz w:val="28"/>
          <w:szCs w:val="28"/>
        </w:rPr>
        <w:t>.</w:t>
      </w:r>
    </w:p>
    <w:p w:rsidR="004F2855" w:rsidRPr="00573EC7" w:rsidRDefault="003F32AE" w:rsidP="00AE5FBA">
      <w:pPr>
        <w:autoSpaceDE w:val="0"/>
        <w:autoSpaceDN w:val="0"/>
        <w:adjustRightInd w:val="0"/>
        <w:spacing w:line="252" w:lineRule="auto"/>
        <w:ind w:firstLine="907"/>
        <w:rPr>
          <w:sz w:val="28"/>
          <w:szCs w:val="28"/>
        </w:rPr>
      </w:pPr>
      <w:r w:rsidRPr="00573EC7">
        <w:rPr>
          <w:sz w:val="28"/>
          <w:szCs w:val="28"/>
        </w:rPr>
        <w:t>3</w:t>
      </w:r>
      <w:r w:rsidR="003B5E6E" w:rsidRPr="00573EC7">
        <w:rPr>
          <w:sz w:val="28"/>
          <w:szCs w:val="28"/>
        </w:rPr>
        <w:t>.</w:t>
      </w:r>
      <w:r w:rsidR="00C31E88" w:rsidRPr="00573EC7">
        <w:rPr>
          <w:sz w:val="28"/>
          <w:szCs w:val="28"/>
        </w:rPr>
        <w:t>4</w:t>
      </w:r>
      <w:r w:rsidR="003C2145" w:rsidRPr="00573EC7">
        <w:rPr>
          <w:sz w:val="28"/>
          <w:szCs w:val="28"/>
        </w:rPr>
        <w:t xml:space="preserve">. </w:t>
      </w:r>
      <w:r w:rsidR="00EA6029" w:rsidRPr="00573EC7">
        <w:rPr>
          <w:sz w:val="28"/>
          <w:szCs w:val="28"/>
        </w:rPr>
        <w:t xml:space="preserve">Если в течение установленного срока договор не заключен по вине </w:t>
      </w:r>
      <w:r w:rsidR="00310ADF" w:rsidRPr="00573EC7">
        <w:rPr>
          <w:sz w:val="28"/>
          <w:szCs w:val="28"/>
        </w:rPr>
        <w:t>участника Конкурса, проекты которого признаны победившими в Конкурс</w:t>
      </w:r>
      <w:r w:rsidR="00EA6029" w:rsidRPr="00573EC7">
        <w:rPr>
          <w:sz w:val="28"/>
          <w:szCs w:val="28"/>
        </w:rPr>
        <w:t>, то он теряет право на получение</w:t>
      </w:r>
      <w:r w:rsidR="00310ADF" w:rsidRPr="00573EC7">
        <w:rPr>
          <w:sz w:val="28"/>
          <w:szCs w:val="28"/>
        </w:rPr>
        <w:t xml:space="preserve"> финансовой поддержки.</w:t>
      </w:r>
    </w:p>
    <w:p w:rsidR="00EA6029" w:rsidRPr="00573EC7" w:rsidRDefault="00EA6029" w:rsidP="00EA6029">
      <w:pPr>
        <w:autoSpaceDE w:val="0"/>
        <w:autoSpaceDN w:val="0"/>
        <w:adjustRightInd w:val="0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F32AE">
        <w:rPr>
          <w:sz w:val="28"/>
          <w:szCs w:val="28"/>
        </w:rPr>
        <w:t>3</w:t>
      </w:r>
      <w:r w:rsidR="003C2145" w:rsidRPr="005A0CF3">
        <w:rPr>
          <w:sz w:val="28"/>
          <w:szCs w:val="28"/>
        </w:rPr>
        <w:t>.</w:t>
      </w:r>
      <w:r w:rsidR="00C31E88">
        <w:rPr>
          <w:sz w:val="28"/>
          <w:szCs w:val="28"/>
        </w:rPr>
        <w:t>5</w:t>
      </w:r>
      <w:r w:rsidR="003C2145" w:rsidRPr="005A0CF3">
        <w:rPr>
          <w:sz w:val="28"/>
          <w:szCs w:val="28"/>
        </w:rPr>
        <w:t xml:space="preserve">. </w:t>
      </w:r>
      <w:r w:rsidRPr="00EA6029">
        <w:rPr>
          <w:sz w:val="28"/>
          <w:szCs w:val="28"/>
        </w:rPr>
        <w:t xml:space="preserve">Перечисление денежных средств осуществляется Управлением в установленном </w:t>
      </w:r>
      <w:r w:rsidR="00573EC7">
        <w:rPr>
          <w:sz w:val="28"/>
          <w:szCs w:val="28"/>
        </w:rPr>
        <w:t xml:space="preserve">администрацией МО «Котлас» </w:t>
      </w:r>
      <w:r w:rsidRPr="00EA6029">
        <w:rPr>
          <w:sz w:val="28"/>
          <w:szCs w:val="28"/>
        </w:rPr>
        <w:t xml:space="preserve">порядке на открытый в кредитной организации расчетный счет </w:t>
      </w:r>
      <w:r w:rsidR="00310ADF" w:rsidRPr="00573EC7">
        <w:rPr>
          <w:sz w:val="28"/>
          <w:szCs w:val="28"/>
        </w:rPr>
        <w:t>участников Конкурса, проекты которых признаны победившими в Конкурс (далее – получатели)</w:t>
      </w:r>
      <w:r w:rsidRPr="00573EC7">
        <w:rPr>
          <w:sz w:val="28"/>
          <w:szCs w:val="28"/>
        </w:rPr>
        <w:t>.</w:t>
      </w:r>
    </w:p>
    <w:p w:rsidR="00C7496D" w:rsidRPr="003D4925" w:rsidRDefault="003F32AE" w:rsidP="00AE5FBA">
      <w:pPr>
        <w:autoSpaceDE w:val="0"/>
        <w:autoSpaceDN w:val="0"/>
        <w:adjustRightInd w:val="0"/>
        <w:spacing w:line="252" w:lineRule="auto"/>
        <w:ind w:firstLine="907"/>
        <w:rPr>
          <w:color w:val="0000FF"/>
          <w:sz w:val="28"/>
          <w:szCs w:val="28"/>
        </w:rPr>
      </w:pPr>
      <w:r w:rsidRPr="00870A95">
        <w:rPr>
          <w:sz w:val="28"/>
          <w:szCs w:val="28"/>
        </w:rPr>
        <w:t>3</w:t>
      </w:r>
      <w:r w:rsidR="00C7496D" w:rsidRPr="00870A95">
        <w:rPr>
          <w:sz w:val="28"/>
          <w:szCs w:val="28"/>
        </w:rPr>
        <w:t>.</w:t>
      </w:r>
      <w:r w:rsidR="00C31E88" w:rsidRPr="00870A95">
        <w:rPr>
          <w:sz w:val="28"/>
          <w:szCs w:val="28"/>
        </w:rPr>
        <w:t>6</w:t>
      </w:r>
      <w:r w:rsidR="00C7496D" w:rsidRPr="00870A95">
        <w:rPr>
          <w:sz w:val="28"/>
          <w:szCs w:val="28"/>
        </w:rPr>
        <w:t>.</w:t>
      </w:r>
      <w:r w:rsidR="00C7496D" w:rsidRPr="003D4925">
        <w:rPr>
          <w:color w:val="0000FF"/>
          <w:sz w:val="28"/>
          <w:szCs w:val="28"/>
        </w:rPr>
        <w:t xml:space="preserve"> </w:t>
      </w:r>
      <w:r w:rsidR="00EA6029" w:rsidRPr="005A0CF3">
        <w:rPr>
          <w:sz w:val="28"/>
          <w:szCs w:val="28"/>
        </w:rPr>
        <w:t xml:space="preserve">За счет предоставленных </w:t>
      </w:r>
      <w:r w:rsidR="00EA6029">
        <w:rPr>
          <w:sz w:val="28"/>
          <w:szCs w:val="28"/>
        </w:rPr>
        <w:t>средств</w:t>
      </w:r>
      <w:r w:rsidR="00EA6029" w:rsidRPr="005A0CF3">
        <w:rPr>
          <w:sz w:val="28"/>
          <w:szCs w:val="28"/>
        </w:rPr>
        <w:t xml:space="preserve"> </w:t>
      </w:r>
      <w:r w:rsidR="00310ADF" w:rsidRPr="00725442">
        <w:rPr>
          <w:sz w:val="28"/>
          <w:szCs w:val="28"/>
        </w:rPr>
        <w:t>получатели</w:t>
      </w:r>
      <w:r w:rsidR="00EA6029" w:rsidRPr="005A0CF3">
        <w:rPr>
          <w:sz w:val="28"/>
          <w:szCs w:val="28"/>
        </w:rPr>
        <w:t xml:space="preserve"> вправе осуществлять </w:t>
      </w:r>
      <w:r w:rsidR="00EA6029">
        <w:rPr>
          <w:sz w:val="28"/>
          <w:szCs w:val="28"/>
        </w:rPr>
        <w:t xml:space="preserve">только </w:t>
      </w:r>
      <w:r w:rsidR="00EA6029" w:rsidRPr="005A0CF3">
        <w:rPr>
          <w:sz w:val="28"/>
          <w:szCs w:val="28"/>
        </w:rPr>
        <w:t>расходы</w:t>
      </w:r>
      <w:r w:rsidR="00EA6029">
        <w:rPr>
          <w:sz w:val="28"/>
          <w:szCs w:val="28"/>
        </w:rPr>
        <w:t>, связанные с реализацией проектов, в том числе:</w:t>
      </w:r>
    </w:p>
    <w:p w:rsidR="004C0B3F" w:rsidRPr="000A5D4E" w:rsidRDefault="004A4653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 xml:space="preserve">расходы на </w:t>
      </w:r>
      <w:r w:rsidR="00C7496D" w:rsidRPr="000A5D4E">
        <w:rPr>
          <w:color w:val="000000"/>
          <w:sz w:val="28"/>
          <w:szCs w:val="28"/>
        </w:rPr>
        <w:t>оплат</w:t>
      </w:r>
      <w:r w:rsidRPr="000A5D4E">
        <w:rPr>
          <w:color w:val="000000"/>
          <w:sz w:val="28"/>
          <w:szCs w:val="28"/>
        </w:rPr>
        <w:t>у</w:t>
      </w:r>
      <w:r w:rsidR="00C7496D" w:rsidRPr="000A5D4E">
        <w:rPr>
          <w:color w:val="000000"/>
          <w:sz w:val="28"/>
          <w:szCs w:val="28"/>
        </w:rPr>
        <w:t xml:space="preserve"> труда</w:t>
      </w:r>
      <w:r w:rsidR="0079188F">
        <w:rPr>
          <w:color w:val="000000"/>
          <w:sz w:val="28"/>
          <w:szCs w:val="28"/>
        </w:rPr>
        <w:t xml:space="preserve"> </w:t>
      </w:r>
      <w:r w:rsidR="00265227">
        <w:rPr>
          <w:sz w:val="28"/>
          <w:szCs w:val="28"/>
        </w:rPr>
        <w:t>(не более 3</w:t>
      </w:r>
      <w:r w:rsidR="0079188F">
        <w:rPr>
          <w:sz w:val="28"/>
          <w:szCs w:val="28"/>
        </w:rPr>
        <w:t xml:space="preserve">0% </w:t>
      </w:r>
      <w:r w:rsidR="00265227">
        <w:rPr>
          <w:sz w:val="28"/>
          <w:szCs w:val="28"/>
        </w:rPr>
        <w:t>(Тридцати</w:t>
      </w:r>
      <w:r w:rsidR="0079188F">
        <w:rPr>
          <w:sz w:val="28"/>
          <w:szCs w:val="28"/>
        </w:rPr>
        <w:t xml:space="preserve"> процентов) от суммы </w:t>
      </w:r>
      <w:r w:rsidR="00265227">
        <w:rPr>
          <w:sz w:val="28"/>
          <w:szCs w:val="28"/>
        </w:rPr>
        <w:t>денежных средств</w:t>
      </w:r>
      <w:r w:rsidR="0079188F" w:rsidRPr="005A0CF3">
        <w:rPr>
          <w:sz w:val="28"/>
          <w:szCs w:val="28"/>
        </w:rPr>
        <w:t>;</w:t>
      </w:r>
    </w:p>
    <w:p w:rsidR="00C7496D" w:rsidRPr="000A5D4E" w:rsidRDefault="004A4653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>расходы на приобретение</w:t>
      </w:r>
      <w:r w:rsidR="00C7496D" w:rsidRPr="000A5D4E">
        <w:rPr>
          <w:color w:val="000000"/>
          <w:sz w:val="28"/>
          <w:szCs w:val="28"/>
        </w:rPr>
        <w:t xml:space="preserve"> товаров, работ, услуг;</w:t>
      </w:r>
    </w:p>
    <w:p w:rsidR="00C7496D" w:rsidRPr="000A5D4E" w:rsidRDefault="00C7496D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>уплат</w:t>
      </w:r>
      <w:r w:rsidR="00F36EBA" w:rsidRPr="000A5D4E">
        <w:rPr>
          <w:color w:val="000000"/>
          <w:sz w:val="28"/>
          <w:szCs w:val="28"/>
        </w:rPr>
        <w:t>у</w:t>
      </w:r>
      <w:r w:rsidRPr="000A5D4E">
        <w:rPr>
          <w:color w:val="000000"/>
          <w:sz w:val="28"/>
          <w:szCs w:val="28"/>
        </w:rPr>
        <w:t xml:space="preserve"> налогов, сборов, страховых взносов и иных обязательных платежей в бюджетную систему Российской Федерации;</w:t>
      </w:r>
    </w:p>
    <w:p w:rsidR="00F36EBA" w:rsidRPr="000A5D4E" w:rsidRDefault="00F36EBA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>возмещение расходов добровольцев;</w:t>
      </w:r>
    </w:p>
    <w:p w:rsidR="00C7496D" w:rsidRPr="000A5D4E" w:rsidRDefault="00F36EBA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>прочие расходы, непосредственно связанные с осуществлением мероприятий проектов.</w:t>
      </w:r>
    </w:p>
    <w:p w:rsidR="00C7496D" w:rsidRPr="000A5D4E" w:rsidRDefault="00C7496D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 xml:space="preserve">За счет предоставленных </w:t>
      </w:r>
      <w:r w:rsidR="005735B2">
        <w:rPr>
          <w:color w:val="000000"/>
          <w:sz w:val="28"/>
          <w:szCs w:val="28"/>
        </w:rPr>
        <w:t>средст</w:t>
      </w:r>
      <w:r w:rsidR="008078F6">
        <w:rPr>
          <w:color w:val="000000"/>
          <w:sz w:val="28"/>
          <w:szCs w:val="28"/>
        </w:rPr>
        <w:t>в</w:t>
      </w:r>
      <w:r w:rsidRPr="000A5D4E">
        <w:rPr>
          <w:color w:val="000000"/>
          <w:sz w:val="28"/>
          <w:szCs w:val="28"/>
        </w:rPr>
        <w:t xml:space="preserve"> запрещается осуществлять следующие расходы:</w:t>
      </w:r>
    </w:p>
    <w:p w:rsidR="00C7496D" w:rsidRPr="000A5D4E" w:rsidRDefault="00F36EBA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 xml:space="preserve">расходы, </w:t>
      </w:r>
      <w:r w:rsidR="00C7496D" w:rsidRPr="000A5D4E">
        <w:rPr>
          <w:color w:val="000000"/>
          <w:sz w:val="28"/>
          <w:szCs w:val="28"/>
        </w:rPr>
        <w:t>связанные с осуществлением предпринимательской деятельности и оказанием помощи коммерческим организациям;</w:t>
      </w:r>
    </w:p>
    <w:p w:rsidR="000A5D4E" w:rsidRPr="000A5D4E" w:rsidRDefault="000A5D4E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>расходы, связанные с осуществлением деятельности, напрямую не связанной с проектами;</w:t>
      </w:r>
    </w:p>
    <w:p w:rsidR="00C7496D" w:rsidRPr="000A5D4E" w:rsidRDefault="000A5D4E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 xml:space="preserve">расходы </w:t>
      </w:r>
      <w:r w:rsidR="00C7496D" w:rsidRPr="000A5D4E">
        <w:rPr>
          <w:color w:val="000000"/>
          <w:sz w:val="28"/>
          <w:szCs w:val="28"/>
        </w:rPr>
        <w:t xml:space="preserve">на поддержку политических партий и </w:t>
      </w:r>
      <w:r w:rsidRPr="000A5D4E">
        <w:rPr>
          <w:color w:val="000000"/>
          <w:sz w:val="28"/>
          <w:szCs w:val="28"/>
        </w:rPr>
        <w:t xml:space="preserve">избирательных </w:t>
      </w:r>
      <w:r w:rsidR="00C7496D" w:rsidRPr="000A5D4E">
        <w:rPr>
          <w:color w:val="000000"/>
          <w:sz w:val="28"/>
          <w:szCs w:val="28"/>
        </w:rPr>
        <w:t>кампаний;</w:t>
      </w:r>
    </w:p>
    <w:p w:rsidR="00C7496D" w:rsidRPr="000A5D4E" w:rsidRDefault="000A5D4E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 xml:space="preserve">расходы </w:t>
      </w:r>
      <w:r w:rsidR="00C7496D" w:rsidRPr="000A5D4E">
        <w:rPr>
          <w:color w:val="000000"/>
          <w:sz w:val="28"/>
          <w:szCs w:val="28"/>
        </w:rPr>
        <w:t xml:space="preserve">на проведение митингов, демонстраций, </w:t>
      </w:r>
      <w:r w:rsidRPr="000A5D4E">
        <w:rPr>
          <w:color w:val="000000"/>
          <w:sz w:val="28"/>
          <w:szCs w:val="28"/>
        </w:rPr>
        <w:t xml:space="preserve">шествий, </w:t>
      </w:r>
      <w:r w:rsidR="00C7496D" w:rsidRPr="000A5D4E">
        <w:rPr>
          <w:color w:val="000000"/>
          <w:sz w:val="28"/>
          <w:szCs w:val="28"/>
        </w:rPr>
        <w:t>пикетирований;</w:t>
      </w:r>
    </w:p>
    <w:p w:rsidR="00C7496D" w:rsidRPr="000A5D4E" w:rsidRDefault="000A5D4E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 xml:space="preserve">расходы </w:t>
      </w:r>
      <w:r w:rsidR="00C7496D" w:rsidRPr="000A5D4E">
        <w:rPr>
          <w:color w:val="000000"/>
          <w:sz w:val="28"/>
          <w:szCs w:val="28"/>
        </w:rPr>
        <w:t>на фундаментальные научные исследования;</w:t>
      </w:r>
    </w:p>
    <w:p w:rsidR="00C7496D" w:rsidRPr="000A5D4E" w:rsidRDefault="000A5D4E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lastRenderedPageBreak/>
        <w:t xml:space="preserve">расходы </w:t>
      </w:r>
      <w:r w:rsidR="00C7496D" w:rsidRPr="000A5D4E">
        <w:rPr>
          <w:color w:val="000000"/>
          <w:sz w:val="28"/>
          <w:szCs w:val="28"/>
        </w:rPr>
        <w:t>на приобретение алкогольн</w:t>
      </w:r>
      <w:r w:rsidRPr="000A5D4E">
        <w:rPr>
          <w:color w:val="000000"/>
          <w:sz w:val="28"/>
          <w:szCs w:val="28"/>
        </w:rPr>
        <w:t xml:space="preserve">ой </w:t>
      </w:r>
      <w:r w:rsidR="00C7496D" w:rsidRPr="000A5D4E">
        <w:rPr>
          <w:color w:val="000000"/>
          <w:sz w:val="28"/>
          <w:szCs w:val="28"/>
        </w:rPr>
        <w:t>и табачной продукции;</w:t>
      </w:r>
    </w:p>
    <w:p w:rsidR="00C7496D" w:rsidRDefault="00C7496D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  <w:r w:rsidRPr="000A5D4E">
        <w:rPr>
          <w:color w:val="000000"/>
          <w:sz w:val="28"/>
          <w:szCs w:val="28"/>
        </w:rPr>
        <w:t>уплат</w:t>
      </w:r>
      <w:r w:rsidR="000A5D4E" w:rsidRPr="000A5D4E">
        <w:rPr>
          <w:color w:val="000000"/>
          <w:sz w:val="28"/>
          <w:szCs w:val="28"/>
        </w:rPr>
        <w:t>а</w:t>
      </w:r>
      <w:r w:rsidRPr="000A5D4E">
        <w:rPr>
          <w:color w:val="000000"/>
          <w:sz w:val="28"/>
          <w:szCs w:val="28"/>
        </w:rPr>
        <w:t xml:space="preserve"> штрафов.</w:t>
      </w:r>
    </w:p>
    <w:p w:rsidR="00F151B2" w:rsidRPr="003D4925" w:rsidRDefault="00EA6029" w:rsidP="00EA6029">
      <w:pPr>
        <w:autoSpaceDE w:val="0"/>
        <w:autoSpaceDN w:val="0"/>
        <w:adjustRightInd w:val="0"/>
        <w:spacing w:line="252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3</w:t>
      </w:r>
      <w:r w:rsidRPr="005A0CF3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5A0CF3">
        <w:rPr>
          <w:sz w:val="28"/>
          <w:szCs w:val="28"/>
        </w:rPr>
        <w:t xml:space="preserve">. </w:t>
      </w:r>
      <w:r w:rsidR="00F151B2" w:rsidRPr="003D4925">
        <w:rPr>
          <w:sz w:val="28"/>
          <w:szCs w:val="28"/>
        </w:rPr>
        <w:t xml:space="preserve">Участие в Конкурсе предполагает софинансирование представляемых на Конкурс проектов за счет </w:t>
      </w:r>
      <w:r w:rsidR="0062308D">
        <w:rPr>
          <w:sz w:val="28"/>
          <w:szCs w:val="28"/>
        </w:rPr>
        <w:t>внебюджетных средств заявителей,</w:t>
      </w:r>
      <w:r w:rsidR="00F151B2" w:rsidRPr="003D4925">
        <w:rPr>
          <w:sz w:val="28"/>
          <w:szCs w:val="28"/>
        </w:rPr>
        <w:t xml:space="preserve">  </w:t>
      </w:r>
      <w:r w:rsidR="0062308D">
        <w:rPr>
          <w:sz w:val="28"/>
          <w:szCs w:val="28"/>
        </w:rPr>
        <w:t>о</w:t>
      </w:r>
      <w:r w:rsidR="00F151B2" w:rsidRPr="003D4925">
        <w:rPr>
          <w:sz w:val="28"/>
          <w:szCs w:val="28"/>
        </w:rPr>
        <w:t xml:space="preserve">бъем </w:t>
      </w:r>
      <w:r w:rsidR="0062308D">
        <w:rPr>
          <w:sz w:val="28"/>
          <w:szCs w:val="28"/>
        </w:rPr>
        <w:t>которых</w:t>
      </w:r>
      <w:r w:rsidR="00F151B2" w:rsidRPr="003D4925">
        <w:rPr>
          <w:sz w:val="28"/>
          <w:szCs w:val="28"/>
        </w:rPr>
        <w:t xml:space="preserve"> должен составлять не менее 10% от общей суммы </w:t>
      </w:r>
      <w:r w:rsidR="00F80E5A">
        <w:rPr>
          <w:sz w:val="28"/>
          <w:szCs w:val="28"/>
        </w:rPr>
        <w:t>запрашиваемых средств</w:t>
      </w:r>
      <w:r w:rsidR="00F151B2" w:rsidRPr="003D4925">
        <w:rPr>
          <w:sz w:val="28"/>
          <w:szCs w:val="28"/>
        </w:rPr>
        <w:t>.</w:t>
      </w:r>
    </w:p>
    <w:p w:rsidR="00F151B2" w:rsidRPr="000A5D4E" w:rsidRDefault="00F151B2" w:rsidP="004C0B3F">
      <w:pPr>
        <w:autoSpaceDE w:val="0"/>
        <w:autoSpaceDN w:val="0"/>
        <w:adjustRightInd w:val="0"/>
        <w:spacing w:line="235" w:lineRule="auto"/>
        <w:ind w:firstLine="907"/>
        <w:rPr>
          <w:color w:val="000000"/>
          <w:sz w:val="28"/>
          <w:szCs w:val="28"/>
        </w:rPr>
      </w:pPr>
    </w:p>
    <w:p w:rsidR="00265227" w:rsidRPr="00E235C6" w:rsidRDefault="00265227" w:rsidP="002652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35C6">
        <w:rPr>
          <w:sz w:val="28"/>
          <w:szCs w:val="28"/>
        </w:rPr>
        <w:t>4. Комиссия</w:t>
      </w:r>
    </w:p>
    <w:p w:rsidR="00265227" w:rsidRPr="00265227" w:rsidRDefault="00265227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65227">
        <w:rPr>
          <w:sz w:val="28"/>
          <w:szCs w:val="28"/>
        </w:rPr>
        <w:t xml:space="preserve">4.1. Заседание Комиссии считается правомочным, если на нем присутствует не менее половины ее членов. Решение принимается на основании оценочных </w:t>
      </w:r>
      <w:r w:rsidR="00724ED6">
        <w:rPr>
          <w:sz w:val="28"/>
          <w:szCs w:val="28"/>
        </w:rPr>
        <w:t>ведомостей</w:t>
      </w:r>
      <w:r w:rsidRPr="00265227">
        <w:rPr>
          <w:sz w:val="28"/>
          <w:szCs w:val="28"/>
        </w:rPr>
        <w:t xml:space="preserve">, заполненных каждым членом Комиссии, либо открытым голосованием простым большинством голосов, присутствовавших на заседании членов Комиссии, что отражается в соответствующих протоколах заседаний Комиссии. При равном количестве голосов «за» и «против» голос председателя Комиссии является решающим. </w:t>
      </w:r>
    </w:p>
    <w:p w:rsidR="004F3437" w:rsidRPr="0062308D" w:rsidRDefault="0062308D" w:rsidP="004F343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62308D">
        <w:rPr>
          <w:sz w:val="28"/>
          <w:szCs w:val="28"/>
        </w:rPr>
        <w:t xml:space="preserve">4.2. </w:t>
      </w:r>
      <w:r w:rsidR="004F3437" w:rsidRPr="0062308D">
        <w:rPr>
          <w:sz w:val="28"/>
          <w:szCs w:val="28"/>
        </w:rPr>
        <w:t>Каждый проект на участие в Конкурсе представляется секретарем и обсуждается членами комиссии отдельно.</w:t>
      </w:r>
    </w:p>
    <w:p w:rsidR="00265227" w:rsidRPr="00265227" w:rsidRDefault="0062308D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65227">
        <w:rPr>
          <w:sz w:val="28"/>
          <w:szCs w:val="28"/>
        </w:rPr>
        <w:t xml:space="preserve">4.3. </w:t>
      </w:r>
      <w:r w:rsidR="00265227" w:rsidRPr="00265227">
        <w:rPr>
          <w:sz w:val="28"/>
          <w:szCs w:val="28"/>
        </w:rPr>
        <w:t>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265227" w:rsidRPr="00265227" w:rsidRDefault="0062308D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265227">
        <w:rPr>
          <w:sz w:val="28"/>
          <w:szCs w:val="28"/>
        </w:rPr>
        <w:t xml:space="preserve">4.4. </w:t>
      </w:r>
      <w:r w:rsidR="00265227" w:rsidRPr="00265227">
        <w:rPr>
          <w:sz w:val="28"/>
          <w:szCs w:val="28"/>
        </w:rPr>
        <w:t>Комиссия осуществляет следующие функции:</w:t>
      </w:r>
    </w:p>
    <w:p w:rsidR="00870A95" w:rsidRDefault="00724ED6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1)</w:t>
      </w:r>
      <w:r w:rsidR="00265227" w:rsidRPr="00265227">
        <w:rPr>
          <w:sz w:val="28"/>
          <w:szCs w:val="28"/>
        </w:rPr>
        <w:t xml:space="preserve"> </w:t>
      </w:r>
      <w:r w:rsidR="00870A95" w:rsidRPr="00265227">
        <w:rPr>
          <w:sz w:val="28"/>
          <w:szCs w:val="28"/>
        </w:rPr>
        <w:t>рассмотрение</w:t>
      </w:r>
      <w:r w:rsidR="00870A95">
        <w:rPr>
          <w:sz w:val="28"/>
          <w:szCs w:val="28"/>
        </w:rPr>
        <w:t xml:space="preserve"> и </w:t>
      </w:r>
      <w:r w:rsidR="00870A95" w:rsidRPr="00265227">
        <w:rPr>
          <w:sz w:val="28"/>
          <w:szCs w:val="28"/>
        </w:rPr>
        <w:t xml:space="preserve"> оценка з</w:t>
      </w:r>
      <w:r w:rsidR="00870A95">
        <w:rPr>
          <w:sz w:val="28"/>
          <w:szCs w:val="28"/>
        </w:rPr>
        <w:t>аявок на участие в Конкурсе;</w:t>
      </w:r>
    </w:p>
    <w:p w:rsidR="00265227" w:rsidRPr="00573EC7" w:rsidRDefault="00724ED6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2)</w:t>
      </w:r>
      <w:r w:rsidR="00265227" w:rsidRPr="00265227">
        <w:rPr>
          <w:sz w:val="28"/>
          <w:szCs w:val="28"/>
        </w:rPr>
        <w:t xml:space="preserve"> </w:t>
      </w:r>
      <w:r w:rsidR="00461353" w:rsidRPr="0062308D">
        <w:rPr>
          <w:sz w:val="28"/>
          <w:szCs w:val="28"/>
        </w:rPr>
        <w:t>определение проектов, победивших в Конкурсе</w:t>
      </w:r>
      <w:r w:rsidR="0062308D" w:rsidRPr="00573EC7">
        <w:rPr>
          <w:sz w:val="28"/>
          <w:szCs w:val="28"/>
        </w:rPr>
        <w:t>, а также суммы финансовой поддержки по каждому проекту</w:t>
      </w:r>
      <w:r w:rsidR="00870A95" w:rsidRPr="00573EC7">
        <w:rPr>
          <w:sz w:val="28"/>
          <w:szCs w:val="28"/>
        </w:rPr>
        <w:t>;</w:t>
      </w:r>
    </w:p>
    <w:p w:rsidR="00265227" w:rsidRPr="00265227" w:rsidRDefault="00724ED6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3)</w:t>
      </w:r>
      <w:r w:rsidR="00265227" w:rsidRPr="00265227">
        <w:rPr>
          <w:sz w:val="28"/>
          <w:szCs w:val="28"/>
        </w:rPr>
        <w:t xml:space="preserve"> </w:t>
      </w:r>
      <w:r w:rsidR="00870A95" w:rsidRPr="00265227">
        <w:rPr>
          <w:sz w:val="28"/>
          <w:szCs w:val="28"/>
        </w:rPr>
        <w:t xml:space="preserve">ведение протокола </w:t>
      </w:r>
      <w:r w:rsidR="00870A95">
        <w:rPr>
          <w:sz w:val="28"/>
          <w:szCs w:val="28"/>
        </w:rPr>
        <w:t>заседания Конкурсной комиссии.</w:t>
      </w:r>
    </w:p>
    <w:p w:rsidR="00265227" w:rsidRPr="00265227" w:rsidRDefault="00573EC7" w:rsidP="00724ED6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4.5</w:t>
      </w:r>
      <w:r w:rsidR="004F3437">
        <w:rPr>
          <w:sz w:val="28"/>
          <w:szCs w:val="28"/>
        </w:rPr>
        <w:t xml:space="preserve">. </w:t>
      </w:r>
      <w:r w:rsidR="00724ED6">
        <w:rPr>
          <w:sz w:val="28"/>
          <w:szCs w:val="28"/>
        </w:rPr>
        <w:t xml:space="preserve">Комиссия имеет право  </w:t>
      </w:r>
      <w:r w:rsidR="00265227" w:rsidRPr="00265227">
        <w:rPr>
          <w:sz w:val="28"/>
          <w:szCs w:val="28"/>
        </w:rPr>
        <w:t>проводить проверки достоверности сведений в представленных на Конкурс заявках, в том числе с выездом на места.</w:t>
      </w:r>
    </w:p>
    <w:p w:rsidR="00C7496D" w:rsidRPr="00265227" w:rsidRDefault="00C7496D" w:rsidP="00265227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</w:p>
    <w:p w:rsidR="00725442" w:rsidRDefault="00F151B2" w:rsidP="00265227">
      <w:pPr>
        <w:autoSpaceDE w:val="0"/>
        <w:autoSpaceDN w:val="0"/>
        <w:adjustRightInd w:val="0"/>
        <w:spacing w:line="235" w:lineRule="auto"/>
        <w:ind w:firstLine="90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655956">
        <w:rPr>
          <w:sz w:val="28"/>
          <w:szCs w:val="28"/>
        </w:rPr>
        <w:t>. О</w:t>
      </w:r>
      <w:r w:rsidR="00EC3417">
        <w:rPr>
          <w:sz w:val="28"/>
          <w:szCs w:val="28"/>
        </w:rPr>
        <w:t>пределени</w:t>
      </w:r>
      <w:r w:rsidR="00655956">
        <w:rPr>
          <w:sz w:val="28"/>
          <w:szCs w:val="28"/>
        </w:rPr>
        <w:t>е</w:t>
      </w:r>
      <w:r w:rsidR="00EC3417">
        <w:rPr>
          <w:sz w:val="28"/>
          <w:szCs w:val="28"/>
        </w:rPr>
        <w:t xml:space="preserve"> </w:t>
      </w:r>
      <w:r w:rsidR="0062308D" w:rsidRPr="00573EC7">
        <w:rPr>
          <w:sz w:val="28"/>
          <w:szCs w:val="28"/>
        </w:rPr>
        <w:t xml:space="preserve">проектов, победивших в Конкурсе </w:t>
      </w:r>
      <w:r w:rsidR="00655956" w:rsidRPr="00573EC7">
        <w:rPr>
          <w:sz w:val="28"/>
          <w:szCs w:val="28"/>
        </w:rPr>
        <w:t xml:space="preserve">и </w:t>
      </w:r>
      <w:r w:rsidR="008078F6" w:rsidRPr="00573EC7">
        <w:rPr>
          <w:sz w:val="28"/>
          <w:szCs w:val="28"/>
        </w:rPr>
        <w:t xml:space="preserve"> </w:t>
      </w:r>
    </w:p>
    <w:p w:rsidR="00C7496D" w:rsidRPr="00573EC7" w:rsidRDefault="00725442" w:rsidP="00265227">
      <w:pPr>
        <w:autoSpaceDE w:val="0"/>
        <w:autoSpaceDN w:val="0"/>
        <w:adjustRightInd w:val="0"/>
        <w:spacing w:line="235" w:lineRule="auto"/>
        <w:ind w:firstLine="90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объемов</w:t>
      </w:r>
      <w:r w:rsidR="0062308D" w:rsidRPr="00573EC7">
        <w:rPr>
          <w:sz w:val="28"/>
          <w:szCs w:val="28"/>
        </w:rPr>
        <w:t xml:space="preserve"> финансовой поддержки по каждому проекту</w:t>
      </w:r>
    </w:p>
    <w:p w:rsidR="00C7496D" w:rsidRDefault="00C7496D" w:rsidP="004C0B3F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</w:p>
    <w:p w:rsidR="002C4466" w:rsidRDefault="00F151B2" w:rsidP="004C0B3F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5</w:t>
      </w:r>
      <w:r w:rsidR="002C4466" w:rsidRPr="007E0131">
        <w:rPr>
          <w:sz w:val="28"/>
          <w:szCs w:val="28"/>
        </w:rPr>
        <w:t xml:space="preserve">.1. Рассмотрение проектов, осуществляется </w:t>
      </w:r>
      <w:r w:rsidR="00BC58D0">
        <w:rPr>
          <w:sz w:val="28"/>
          <w:szCs w:val="28"/>
        </w:rPr>
        <w:t>К</w:t>
      </w:r>
      <w:r w:rsidR="002C4466">
        <w:rPr>
          <w:sz w:val="28"/>
          <w:szCs w:val="28"/>
        </w:rPr>
        <w:t xml:space="preserve">онкурсной комиссией </w:t>
      </w:r>
      <w:r w:rsidR="002C4466" w:rsidRPr="007E0131">
        <w:rPr>
          <w:sz w:val="28"/>
          <w:szCs w:val="28"/>
        </w:rPr>
        <w:t>в два этапа:</w:t>
      </w:r>
    </w:p>
    <w:p w:rsidR="002C4466" w:rsidRDefault="00667FBC" w:rsidP="00667FBC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40EF4">
        <w:rPr>
          <w:sz w:val="28"/>
          <w:szCs w:val="28"/>
        </w:rPr>
        <w:t>п</w:t>
      </w:r>
      <w:r w:rsidR="002C4466" w:rsidRPr="007E0131">
        <w:rPr>
          <w:sz w:val="28"/>
          <w:szCs w:val="28"/>
        </w:rPr>
        <w:t>редварительное р</w:t>
      </w:r>
      <w:r w:rsidR="00BC58D0">
        <w:rPr>
          <w:sz w:val="28"/>
          <w:szCs w:val="28"/>
        </w:rPr>
        <w:t>ассмотрение проектов членами к</w:t>
      </w:r>
      <w:r w:rsidR="002C4466" w:rsidRPr="007E0131">
        <w:rPr>
          <w:sz w:val="28"/>
          <w:szCs w:val="28"/>
        </w:rPr>
        <w:t xml:space="preserve">омиссии, в ходе которого каждый член </w:t>
      </w:r>
      <w:r w:rsidR="00BC58D0">
        <w:rPr>
          <w:sz w:val="28"/>
          <w:szCs w:val="28"/>
        </w:rPr>
        <w:t>к</w:t>
      </w:r>
      <w:r w:rsidR="002C4466" w:rsidRPr="007E0131">
        <w:rPr>
          <w:sz w:val="28"/>
          <w:szCs w:val="28"/>
        </w:rPr>
        <w:t xml:space="preserve">омиссии оценивает по </w:t>
      </w:r>
      <w:r w:rsidR="00D8643B">
        <w:rPr>
          <w:sz w:val="28"/>
          <w:szCs w:val="28"/>
        </w:rPr>
        <w:t>6</w:t>
      </w:r>
      <w:r w:rsidR="002C4466" w:rsidRPr="007E0131">
        <w:rPr>
          <w:sz w:val="28"/>
          <w:szCs w:val="28"/>
        </w:rPr>
        <w:t>-балльной шкале представленные проекты и заполняет оценочную ведомость</w:t>
      </w:r>
      <w:r w:rsidR="002C4466">
        <w:rPr>
          <w:sz w:val="28"/>
          <w:szCs w:val="28"/>
        </w:rPr>
        <w:t xml:space="preserve"> в соответствии </w:t>
      </w:r>
      <w:r w:rsidR="002C4466" w:rsidRPr="00404789">
        <w:rPr>
          <w:color w:val="000000"/>
          <w:sz w:val="28"/>
          <w:szCs w:val="28"/>
        </w:rPr>
        <w:t xml:space="preserve">с приложением № </w:t>
      </w:r>
      <w:r w:rsidR="00FE0C95">
        <w:rPr>
          <w:color w:val="000000"/>
          <w:sz w:val="28"/>
          <w:szCs w:val="28"/>
        </w:rPr>
        <w:t>3</w:t>
      </w:r>
      <w:r w:rsidR="002C4466" w:rsidRPr="007E0131">
        <w:rPr>
          <w:sz w:val="28"/>
          <w:szCs w:val="28"/>
        </w:rPr>
        <w:t xml:space="preserve"> к настоящему Положению.</w:t>
      </w:r>
    </w:p>
    <w:p w:rsidR="00404789" w:rsidRDefault="00667FBC" w:rsidP="00667FBC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40EF4">
        <w:rPr>
          <w:sz w:val="28"/>
          <w:szCs w:val="28"/>
        </w:rPr>
        <w:t>н</w:t>
      </w:r>
      <w:r w:rsidR="002C4466" w:rsidRPr="007E0131">
        <w:rPr>
          <w:sz w:val="28"/>
          <w:szCs w:val="28"/>
        </w:rPr>
        <w:t xml:space="preserve">а основании оценочных ведомостей членов </w:t>
      </w:r>
      <w:r w:rsidR="00BC58D0">
        <w:rPr>
          <w:sz w:val="28"/>
          <w:szCs w:val="28"/>
        </w:rPr>
        <w:t>к</w:t>
      </w:r>
      <w:r w:rsidR="002C4466" w:rsidRPr="007E0131">
        <w:rPr>
          <w:sz w:val="28"/>
          <w:szCs w:val="28"/>
        </w:rPr>
        <w:t>омиссии</w:t>
      </w:r>
      <w:r w:rsidR="002C4466">
        <w:rPr>
          <w:sz w:val="28"/>
          <w:szCs w:val="28"/>
        </w:rPr>
        <w:t xml:space="preserve"> </w:t>
      </w:r>
      <w:r w:rsidR="002C4466" w:rsidRPr="007E0131">
        <w:rPr>
          <w:sz w:val="28"/>
          <w:szCs w:val="28"/>
        </w:rPr>
        <w:t>по каждому рассматриваемому проекту секретарь</w:t>
      </w:r>
      <w:r w:rsidR="00BC58D0">
        <w:rPr>
          <w:sz w:val="28"/>
          <w:szCs w:val="28"/>
        </w:rPr>
        <w:t xml:space="preserve"> К</w:t>
      </w:r>
      <w:r w:rsidR="00655956">
        <w:rPr>
          <w:sz w:val="28"/>
          <w:szCs w:val="28"/>
        </w:rPr>
        <w:t>онкурсной комиссии</w:t>
      </w:r>
      <w:r w:rsidR="002C4466" w:rsidRPr="007E0131">
        <w:rPr>
          <w:sz w:val="28"/>
          <w:szCs w:val="28"/>
        </w:rPr>
        <w:t xml:space="preserve"> заполняет итоговую ведомость</w:t>
      </w:r>
      <w:r w:rsidR="002C4466">
        <w:rPr>
          <w:sz w:val="28"/>
          <w:szCs w:val="28"/>
        </w:rPr>
        <w:t xml:space="preserve"> в соответствии с </w:t>
      </w:r>
      <w:r w:rsidR="002C4466" w:rsidRPr="007E0131">
        <w:rPr>
          <w:sz w:val="28"/>
          <w:szCs w:val="28"/>
        </w:rPr>
        <w:t>приложение</w:t>
      </w:r>
      <w:r w:rsidR="002C4466">
        <w:rPr>
          <w:sz w:val="28"/>
          <w:szCs w:val="28"/>
        </w:rPr>
        <w:t xml:space="preserve">м № </w:t>
      </w:r>
      <w:r w:rsidR="00FE0C95">
        <w:rPr>
          <w:sz w:val="28"/>
          <w:szCs w:val="28"/>
        </w:rPr>
        <w:t>4</w:t>
      </w:r>
      <w:r w:rsidR="002C4466" w:rsidRPr="007E0131">
        <w:rPr>
          <w:sz w:val="28"/>
          <w:szCs w:val="28"/>
        </w:rPr>
        <w:t xml:space="preserve"> к настоящему Положению</w:t>
      </w:r>
      <w:r w:rsidR="00404789">
        <w:rPr>
          <w:sz w:val="28"/>
          <w:szCs w:val="28"/>
        </w:rPr>
        <w:t>.</w:t>
      </w:r>
    </w:p>
    <w:p w:rsidR="00404789" w:rsidRDefault="00404789" w:rsidP="004C0B3F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В итоговой ведомости</w:t>
      </w:r>
      <w:r w:rsidR="002C4466" w:rsidRPr="007E0131">
        <w:rPr>
          <w:sz w:val="28"/>
          <w:szCs w:val="28"/>
        </w:rPr>
        <w:t xml:space="preserve"> по показателям оценки выводится сумма полученных баллов, а также итоговый балл в целом по </w:t>
      </w:r>
      <w:r w:rsidR="002C4466" w:rsidRPr="007E0131">
        <w:rPr>
          <w:sz w:val="28"/>
          <w:szCs w:val="28"/>
        </w:rPr>
        <w:lastRenderedPageBreak/>
        <w:t xml:space="preserve">каждому проекту. </w:t>
      </w:r>
    </w:p>
    <w:p w:rsidR="00640EF4" w:rsidRPr="00577C14" w:rsidRDefault="002C4466" w:rsidP="00D8643B">
      <w:pPr>
        <w:autoSpaceDE w:val="0"/>
        <w:autoSpaceDN w:val="0"/>
        <w:adjustRightInd w:val="0"/>
        <w:spacing w:line="235" w:lineRule="auto"/>
        <w:ind w:firstLine="900"/>
        <w:rPr>
          <w:sz w:val="28"/>
          <w:szCs w:val="28"/>
        </w:rPr>
      </w:pPr>
      <w:r w:rsidRPr="007E0131">
        <w:rPr>
          <w:sz w:val="28"/>
          <w:szCs w:val="28"/>
        </w:rPr>
        <w:t xml:space="preserve">На основании полученных итоговых баллов по всем рассматриваемым проектам составляется рейтинг </w:t>
      </w:r>
      <w:r w:rsidR="0062308D" w:rsidRPr="00725442">
        <w:rPr>
          <w:sz w:val="28"/>
          <w:szCs w:val="28"/>
        </w:rPr>
        <w:t>проектов</w:t>
      </w:r>
      <w:r w:rsidRPr="00725442">
        <w:rPr>
          <w:color w:val="000000"/>
          <w:sz w:val="28"/>
          <w:szCs w:val="28"/>
        </w:rPr>
        <w:t xml:space="preserve"> </w:t>
      </w:r>
      <w:r w:rsidRPr="00655956">
        <w:rPr>
          <w:color w:val="000000"/>
          <w:sz w:val="28"/>
          <w:szCs w:val="28"/>
        </w:rPr>
        <w:t xml:space="preserve">соответствии с приложением № </w:t>
      </w:r>
      <w:r w:rsidR="00FE0C95">
        <w:rPr>
          <w:color w:val="000000"/>
          <w:sz w:val="28"/>
          <w:szCs w:val="28"/>
        </w:rPr>
        <w:t>5</w:t>
      </w:r>
      <w:r w:rsidR="00640EF4">
        <w:rPr>
          <w:sz w:val="28"/>
          <w:szCs w:val="28"/>
        </w:rPr>
        <w:t xml:space="preserve"> к настоящему Положению, </w:t>
      </w:r>
      <w:r w:rsidR="00640EF4" w:rsidRPr="00577C14">
        <w:rPr>
          <w:sz w:val="28"/>
          <w:szCs w:val="28"/>
        </w:rPr>
        <w:t xml:space="preserve">в котором </w:t>
      </w:r>
      <w:r w:rsidR="00640EF4" w:rsidRPr="00573EC7">
        <w:rPr>
          <w:sz w:val="28"/>
          <w:szCs w:val="28"/>
        </w:rPr>
        <w:t>проект</w:t>
      </w:r>
      <w:r w:rsidR="0062308D" w:rsidRPr="00573EC7">
        <w:rPr>
          <w:sz w:val="28"/>
          <w:szCs w:val="28"/>
        </w:rPr>
        <w:t>ы</w:t>
      </w:r>
      <w:r w:rsidR="00640EF4" w:rsidRPr="00573EC7">
        <w:rPr>
          <w:sz w:val="28"/>
          <w:szCs w:val="28"/>
        </w:rPr>
        <w:t>, получивши</w:t>
      </w:r>
      <w:r w:rsidR="0062308D" w:rsidRPr="00573EC7">
        <w:rPr>
          <w:sz w:val="28"/>
          <w:szCs w:val="28"/>
        </w:rPr>
        <w:t>е</w:t>
      </w:r>
      <w:r w:rsidR="00640EF4" w:rsidRPr="00577C14">
        <w:rPr>
          <w:sz w:val="28"/>
          <w:szCs w:val="28"/>
        </w:rPr>
        <w:t xml:space="preserve"> большее количество баллов, получают более высокий рейтинг.</w:t>
      </w:r>
    </w:p>
    <w:p w:rsidR="000F3620" w:rsidRPr="003D4925" w:rsidRDefault="00F151B2" w:rsidP="00D8643B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56433" w:rsidRPr="009B4A57">
        <w:rPr>
          <w:color w:val="000000"/>
          <w:sz w:val="28"/>
          <w:szCs w:val="28"/>
        </w:rPr>
        <w:t xml:space="preserve">.2. </w:t>
      </w:r>
      <w:r w:rsidR="000F3620" w:rsidRPr="003D4925">
        <w:rPr>
          <w:sz w:val="28"/>
          <w:szCs w:val="28"/>
        </w:rPr>
        <w:t xml:space="preserve">Оценка </w:t>
      </w:r>
      <w:r w:rsidR="00056433" w:rsidRPr="003D4925">
        <w:rPr>
          <w:sz w:val="28"/>
          <w:szCs w:val="28"/>
        </w:rPr>
        <w:t>проектов</w:t>
      </w:r>
      <w:r w:rsidR="000F3620" w:rsidRPr="003D4925">
        <w:rPr>
          <w:sz w:val="28"/>
          <w:szCs w:val="28"/>
        </w:rPr>
        <w:t xml:space="preserve"> осуществляется по каждому из перечисленных критериев оценки: </w:t>
      </w:r>
    </w:p>
    <w:p w:rsidR="000F3620" w:rsidRPr="003D4925" w:rsidRDefault="000F3620" w:rsidP="00D8643B">
      <w:pPr>
        <w:pStyle w:val="ac"/>
        <w:tabs>
          <w:tab w:val="left" w:pos="360"/>
        </w:tabs>
        <w:ind w:firstLine="900"/>
        <w:jc w:val="both"/>
        <w:rPr>
          <w:color w:val="auto"/>
          <w:sz w:val="28"/>
          <w:szCs w:val="28"/>
        </w:rPr>
      </w:pPr>
      <w:r w:rsidRPr="003D4925">
        <w:rPr>
          <w:color w:val="auto"/>
          <w:sz w:val="28"/>
          <w:szCs w:val="28"/>
        </w:rPr>
        <w:t>- реалистичность (соответствие предложенных механизмов реализации проекта поставленным задачам; финансовые и организационные возможности исполнителей проекта; проработанность бюджета проекта);</w:t>
      </w:r>
    </w:p>
    <w:p w:rsidR="000F3620" w:rsidRPr="003D4925" w:rsidRDefault="000F3620" w:rsidP="00D8643B">
      <w:pPr>
        <w:pStyle w:val="ac"/>
        <w:tabs>
          <w:tab w:val="left" w:pos="360"/>
        </w:tabs>
        <w:ind w:firstLine="900"/>
        <w:jc w:val="both"/>
        <w:rPr>
          <w:color w:val="auto"/>
          <w:sz w:val="28"/>
          <w:szCs w:val="28"/>
        </w:rPr>
      </w:pPr>
      <w:r w:rsidRPr="003D4925">
        <w:rPr>
          <w:color w:val="auto"/>
          <w:sz w:val="28"/>
          <w:szCs w:val="28"/>
        </w:rPr>
        <w:t>- актуальность и социальная значимость проблемы, на решение которой направлен проект (наличие четко сформулированной проблемы; описания категорий граждан, для которых реализуется проект, их количество; заинтересованность данных категорий  в реализации проекта);</w:t>
      </w:r>
    </w:p>
    <w:p w:rsidR="000F3620" w:rsidRPr="003D4925" w:rsidRDefault="000F3620" w:rsidP="00D8643B">
      <w:pPr>
        <w:pStyle w:val="ac"/>
        <w:tabs>
          <w:tab w:val="left" w:pos="360"/>
        </w:tabs>
        <w:ind w:firstLine="900"/>
        <w:jc w:val="both"/>
        <w:rPr>
          <w:color w:val="auto"/>
          <w:sz w:val="28"/>
          <w:szCs w:val="28"/>
        </w:rPr>
      </w:pPr>
      <w:r w:rsidRPr="003D4925">
        <w:rPr>
          <w:color w:val="auto"/>
          <w:sz w:val="28"/>
          <w:szCs w:val="28"/>
        </w:rPr>
        <w:t>- устойчивость проекта (возможность продолжения деятельности после окончания финансирования; длительность использования приобретенного оборудования);</w:t>
      </w:r>
    </w:p>
    <w:p w:rsidR="000F3620" w:rsidRPr="003D4925" w:rsidRDefault="000F3620" w:rsidP="00D8643B">
      <w:pPr>
        <w:pStyle w:val="ac"/>
        <w:tabs>
          <w:tab w:val="left" w:pos="360"/>
        </w:tabs>
        <w:ind w:firstLine="900"/>
        <w:jc w:val="both"/>
        <w:rPr>
          <w:color w:val="auto"/>
          <w:sz w:val="28"/>
          <w:szCs w:val="28"/>
        </w:rPr>
      </w:pPr>
      <w:r w:rsidRPr="003D4925">
        <w:rPr>
          <w:color w:val="auto"/>
          <w:sz w:val="28"/>
          <w:szCs w:val="28"/>
        </w:rPr>
        <w:t xml:space="preserve">- оригинальность, иновационность; </w:t>
      </w:r>
    </w:p>
    <w:p w:rsidR="000F3620" w:rsidRPr="003D4925" w:rsidRDefault="000F3620" w:rsidP="00D8643B">
      <w:pPr>
        <w:pStyle w:val="ac"/>
        <w:tabs>
          <w:tab w:val="left" w:pos="360"/>
        </w:tabs>
        <w:ind w:firstLine="900"/>
        <w:jc w:val="both"/>
        <w:rPr>
          <w:color w:val="auto"/>
          <w:sz w:val="28"/>
          <w:szCs w:val="28"/>
        </w:rPr>
      </w:pPr>
      <w:r w:rsidRPr="003D4925">
        <w:rPr>
          <w:color w:val="auto"/>
          <w:sz w:val="28"/>
          <w:szCs w:val="28"/>
        </w:rPr>
        <w:t>- экономическая целесообразность (соотношение затрат и планируемых результатов);</w:t>
      </w:r>
    </w:p>
    <w:p w:rsidR="000F3620" w:rsidRPr="003D4925" w:rsidRDefault="000F3620" w:rsidP="00F4188F">
      <w:pPr>
        <w:pStyle w:val="ad"/>
        <w:spacing w:line="240" w:lineRule="auto"/>
        <w:ind w:left="0" w:firstLine="900"/>
        <w:rPr>
          <w:sz w:val="28"/>
          <w:szCs w:val="28"/>
        </w:rPr>
      </w:pPr>
      <w:r w:rsidRPr="003D4925">
        <w:rPr>
          <w:sz w:val="28"/>
          <w:szCs w:val="28"/>
        </w:rPr>
        <w:t xml:space="preserve">- качество составления финансового плана (сметы) (полнота отражения расходов в соответствии с проектом; целесообразность включения расходов, отнесенных на счет бюджетов всех уровней; обоснованность распределения расходов </w:t>
      </w:r>
      <w:r w:rsidR="0062308D">
        <w:rPr>
          <w:sz w:val="28"/>
          <w:szCs w:val="28"/>
        </w:rPr>
        <w:t>з</w:t>
      </w:r>
      <w:r w:rsidRPr="003D4925">
        <w:rPr>
          <w:sz w:val="28"/>
          <w:szCs w:val="28"/>
        </w:rPr>
        <w:t xml:space="preserve">а счет </w:t>
      </w:r>
      <w:r w:rsidR="0062308D">
        <w:rPr>
          <w:sz w:val="28"/>
          <w:szCs w:val="28"/>
        </w:rPr>
        <w:t>бюджетных и внебюджетных</w:t>
      </w:r>
      <w:r w:rsidRPr="003D4925">
        <w:rPr>
          <w:sz w:val="28"/>
          <w:szCs w:val="28"/>
        </w:rPr>
        <w:t xml:space="preserve"> средств);</w:t>
      </w:r>
    </w:p>
    <w:p w:rsidR="000F3620" w:rsidRPr="00573EC7" w:rsidRDefault="000F3620" w:rsidP="00F4188F">
      <w:pPr>
        <w:pStyle w:val="ac"/>
        <w:tabs>
          <w:tab w:val="left" w:pos="360"/>
        </w:tabs>
        <w:ind w:left="900"/>
        <w:jc w:val="both"/>
        <w:rPr>
          <w:color w:val="auto"/>
          <w:sz w:val="28"/>
          <w:szCs w:val="28"/>
        </w:rPr>
      </w:pPr>
      <w:r w:rsidRPr="003D4925">
        <w:rPr>
          <w:color w:val="auto"/>
          <w:sz w:val="28"/>
          <w:szCs w:val="28"/>
        </w:rPr>
        <w:t xml:space="preserve">- объем </w:t>
      </w:r>
      <w:r w:rsidR="0062308D" w:rsidRPr="00573EC7">
        <w:rPr>
          <w:color w:val="auto"/>
          <w:sz w:val="28"/>
          <w:szCs w:val="28"/>
        </w:rPr>
        <w:t>внебюджетных средств</w:t>
      </w:r>
      <w:r w:rsidRPr="00573EC7">
        <w:rPr>
          <w:color w:val="auto"/>
          <w:sz w:val="28"/>
          <w:szCs w:val="28"/>
        </w:rPr>
        <w:t>;</w:t>
      </w:r>
    </w:p>
    <w:p w:rsidR="000F3620" w:rsidRPr="003D4925" w:rsidRDefault="000F3620" w:rsidP="00F4188F">
      <w:pPr>
        <w:pStyle w:val="ac"/>
        <w:tabs>
          <w:tab w:val="left" w:pos="360"/>
        </w:tabs>
        <w:ind w:firstLine="900"/>
        <w:jc w:val="both"/>
        <w:rPr>
          <w:color w:val="auto"/>
          <w:sz w:val="28"/>
          <w:szCs w:val="28"/>
          <w:u w:val="single"/>
        </w:rPr>
      </w:pPr>
      <w:r w:rsidRPr="003D4925">
        <w:rPr>
          <w:color w:val="auto"/>
          <w:sz w:val="28"/>
          <w:szCs w:val="28"/>
        </w:rPr>
        <w:t xml:space="preserve">- </w:t>
      </w:r>
      <w:r w:rsidRPr="002167A0">
        <w:rPr>
          <w:color w:val="auto"/>
          <w:sz w:val="28"/>
          <w:szCs w:val="28"/>
        </w:rPr>
        <w:t>опыт работы по реализации проектов, взаимодействию с учреждениями, организациями, администрацией МО «Котлас» по решению вопросов местного значения.</w:t>
      </w:r>
    </w:p>
    <w:p w:rsidR="000F3620" w:rsidRPr="003D4925" w:rsidRDefault="000F3620" w:rsidP="00D8643B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D4925">
        <w:rPr>
          <w:rFonts w:ascii="Times New Roman" w:hAnsi="Times New Roman" w:cs="Times New Roman"/>
          <w:sz w:val="28"/>
          <w:szCs w:val="28"/>
        </w:rPr>
        <w:t>Использование иных критериев оценки заявок не допускается.</w:t>
      </w:r>
    </w:p>
    <w:p w:rsidR="00D8643B" w:rsidRPr="00D8643B" w:rsidRDefault="00F151B2" w:rsidP="00D8643B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056433">
        <w:rPr>
          <w:sz w:val="28"/>
          <w:szCs w:val="28"/>
        </w:rPr>
        <w:t>.3</w:t>
      </w:r>
      <w:r w:rsidR="00056433" w:rsidRPr="00577C14">
        <w:rPr>
          <w:sz w:val="28"/>
          <w:szCs w:val="28"/>
        </w:rPr>
        <w:t xml:space="preserve">. </w:t>
      </w:r>
      <w:r w:rsidR="00D8643B" w:rsidRPr="00D8643B">
        <w:rPr>
          <w:sz w:val="28"/>
          <w:szCs w:val="28"/>
        </w:rPr>
        <w:t>Общий объем утвержденных бюджетных ассигновани</w:t>
      </w:r>
      <w:r w:rsidR="00D8643B">
        <w:rPr>
          <w:sz w:val="28"/>
          <w:szCs w:val="28"/>
        </w:rPr>
        <w:t xml:space="preserve">й на </w:t>
      </w:r>
      <w:r w:rsidR="003D4925">
        <w:rPr>
          <w:sz w:val="28"/>
          <w:szCs w:val="28"/>
        </w:rPr>
        <w:t xml:space="preserve">реализацию проектов в </w:t>
      </w:r>
      <w:r w:rsidR="00D8643B">
        <w:rPr>
          <w:sz w:val="28"/>
          <w:szCs w:val="28"/>
        </w:rPr>
        <w:t>201</w:t>
      </w:r>
      <w:r w:rsidR="00B7643B">
        <w:rPr>
          <w:sz w:val="28"/>
          <w:szCs w:val="28"/>
        </w:rPr>
        <w:t>6</w:t>
      </w:r>
      <w:r w:rsidR="00D8643B" w:rsidRPr="00D8643B">
        <w:rPr>
          <w:sz w:val="28"/>
          <w:szCs w:val="28"/>
        </w:rPr>
        <w:t xml:space="preserve"> год</w:t>
      </w:r>
      <w:r w:rsidR="003D4925">
        <w:rPr>
          <w:sz w:val="28"/>
          <w:szCs w:val="28"/>
        </w:rPr>
        <w:t>у</w:t>
      </w:r>
      <w:r w:rsidR="00D8643B" w:rsidRPr="00D8643B">
        <w:rPr>
          <w:sz w:val="28"/>
          <w:szCs w:val="28"/>
        </w:rPr>
        <w:t xml:space="preserve"> составляет: </w:t>
      </w:r>
    </w:p>
    <w:p w:rsidR="00D8643B" w:rsidRPr="00D8643B" w:rsidRDefault="00D8643B" w:rsidP="00D8643B">
      <w:pPr>
        <w:autoSpaceDE w:val="0"/>
        <w:autoSpaceDN w:val="0"/>
        <w:adjustRightInd w:val="0"/>
        <w:spacing w:line="240" w:lineRule="auto"/>
        <w:ind w:firstLine="9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7643B">
        <w:rPr>
          <w:color w:val="000000"/>
          <w:sz w:val="28"/>
          <w:szCs w:val="28"/>
        </w:rPr>
        <w:t>818 400</w:t>
      </w:r>
      <w:r w:rsidR="002167A0">
        <w:rPr>
          <w:color w:val="000000"/>
          <w:sz w:val="28"/>
          <w:szCs w:val="28"/>
        </w:rPr>
        <w:t>,00</w:t>
      </w:r>
      <w:r w:rsidRPr="00D8643B">
        <w:rPr>
          <w:color w:val="000000"/>
          <w:sz w:val="28"/>
          <w:szCs w:val="28"/>
        </w:rPr>
        <w:t xml:space="preserve">  (</w:t>
      </w:r>
      <w:r w:rsidR="00B7643B">
        <w:rPr>
          <w:color w:val="000000"/>
          <w:sz w:val="28"/>
          <w:szCs w:val="28"/>
        </w:rPr>
        <w:t>Восемьсот восемнадцать</w:t>
      </w:r>
      <w:r w:rsidR="00DF3386">
        <w:rPr>
          <w:color w:val="000000"/>
          <w:sz w:val="28"/>
          <w:szCs w:val="28"/>
        </w:rPr>
        <w:t xml:space="preserve"> тысяч</w:t>
      </w:r>
      <w:r w:rsidR="002167A0">
        <w:rPr>
          <w:color w:val="000000"/>
          <w:sz w:val="28"/>
          <w:szCs w:val="28"/>
        </w:rPr>
        <w:t xml:space="preserve"> </w:t>
      </w:r>
      <w:r w:rsidR="00B7643B">
        <w:rPr>
          <w:color w:val="000000"/>
          <w:sz w:val="28"/>
          <w:szCs w:val="28"/>
        </w:rPr>
        <w:t>четыреста</w:t>
      </w:r>
      <w:r w:rsidRPr="00D8643B">
        <w:rPr>
          <w:color w:val="000000"/>
          <w:sz w:val="28"/>
          <w:szCs w:val="28"/>
        </w:rPr>
        <w:t>) рублей, в том числе:</w:t>
      </w:r>
    </w:p>
    <w:p w:rsidR="00D8643B" w:rsidRPr="00D8643B" w:rsidRDefault="00D8643B" w:rsidP="00D8643B">
      <w:pPr>
        <w:autoSpaceDE w:val="0"/>
        <w:autoSpaceDN w:val="0"/>
        <w:adjustRightInd w:val="0"/>
        <w:spacing w:line="240" w:lineRule="auto"/>
        <w:ind w:firstLine="900"/>
        <w:rPr>
          <w:color w:val="000000"/>
          <w:sz w:val="28"/>
          <w:szCs w:val="28"/>
        </w:rPr>
      </w:pPr>
      <w:r w:rsidRPr="00D8643B">
        <w:rPr>
          <w:color w:val="000000"/>
          <w:sz w:val="28"/>
          <w:szCs w:val="28"/>
        </w:rPr>
        <w:t xml:space="preserve">- </w:t>
      </w:r>
      <w:r w:rsidR="00B7643B">
        <w:rPr>
          <w:color w:val="000000"/>
          <w:sz w:val="28"/>
          <w:szCs w:val="28"/>
        </w:rPr>
        <w:t>7</w:t>
      </w:r>
      <w:r w:rsidR="00DF3386">
        <w:rPr>
          <w:color w:val="000000"/>
          <w:sz w:val="28"/>
          <w:szCs w:val="28"/>
        </w:rPr>
        <w:t>00 </w:t>
      </w:r>
      <w:r w:rsidR="002167A0">
        <w:rPr>
          <w:color w:val="000000"/>
          <w:sz w:val="28"/>
          <w:szCs w:val="28"/>
        </w:rPr>
        <w:t xml:space="preserve">00,00 </w:t>
      </w:r>
      <w:r w:rsidRPr="00D8643B">
        <w:rPr>
          <w:color w:val="000000"/>
          <w:sz w:val="28"/>
          <w:szCs w:val="28"/>
        </w:rPr>
        <w:t>(</w:t>
      </w:r>
      <w:r w:rsidR="00B7643B">
        <w:rPr>
          <w:color w:val="000000"/>
          <w:sz w:val="28"/>
          <w:szCs w:val="28"/>
        </w:rPr>
        <w:t>Семьсот</w:t>
      </w:r>
      <w:r w:rsidR="002167A0">
        <w:rPr>
          <w:color w:val="000000"/>
          <w:sz w:val="28"/>
          <w:szCs w:val="28"/>
        </w:rPr>
        <w:t xml:space="preserve"> </w:t>
      </w:r>
      <w:r w:rsidR="00DF3386">
        <w:rPr>
          <w:color w:val="000000"/>
          <w:sz w:val="28"/>
          <w:szCs w:val="28"/>
        </w:rPr>
        <w:t>тысяч</w:t>
      </w:r>
      <w:r w:rsidRPr="00D8643B">
        <w:rPr>
          <w:color w:val="000000"/>
          <w:sz w:val="28"/>
          <w:szCs w:val="28"/>
        </w:rPr>
        <w:t>) рублей за счет средств бюджета МО «Котлас»;</w:t>
      </w:r>
    </w:p>
    <w:p w:rsidR="00D8643B" w:rsidRPr="00D8643B" w:rsidRDefault="00D8643B" w:rsidP="00D8643B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D8643B">
        <w:rPr>
          <w:color w:val="000000"/>
          <w:sz w:val="28"/>
          <w:szCs w:val="28"/>
        </w:rPr>
        <w:t xml:space="preserve">-  </w:t>
      </w:r>
      <w:r w:rsidR="002167A0">
        <w:rPr>
          <w:color w:val="000000"/>
          <w:sz w:val="28"/>
          <w:szCs w:val="28"/>
        </w:rPr>
        <w:t>11</w:t>
      </w:r>
      <w:r w:rsidR="00B7643B">
        <w:rPr>
          <w:color w:val="000000"/>
          <w:sz w:val="28"/>
          <w:szCs w:val="28"/>
        </w:rPr>
        <w:t>8</w:t>
      </w:r>
      <w:r w:rsidR="002167A0">
        <w:rPr>
          <w:color w:val="000000"/>
          <w:sz w:val="28"/>
          <w:szCs w:val="28"/>
        </w:rPr>
        <w:t> </w:t>
      </w:r>
      <w:r w:rsidR="00B7643B">
        <w:rPr>
          <w:color w:val="000000"/>
          <w:sz w:val="28"/>
          <w:szCs w:val="28"/>
        </w:rPr>
        <w:t>4</w:t>
      </w:r>
      <w:r w:rsidR="002167A0">
        <w:rPr>
          <w:color w:val="000000"/>
          <w:sz w:val="28"/>
          <w:szCs w:val="28"/>
        </w:rPr>
        <w:t>00,00</w:t>
      </w:r>
      <w:r w:rsidRPr="00D8643B">
        <w:rPr>
          <w:color w:val="000000"/>
          <w:sz w:val="28"/>
          <w:szCs w:val="28"/>
        </w:rPr>
        <w:t xml:space="preserve"> (</w:t>
      </w:r>
      <w:r w:rsidR="002167A0">
        <w:rPr>
          <w:color w:val="000000"/>
          <w:sz w:val="28"/>
          <w:szCs w:val="28"/>
        </w:rPr>
        <w:t xml:space="preserve">Сто </w:t>
      </w:r>
      <w:r w:rsidR="00B7643B">
        <w:rPr>
          <w:color w:val="000000"/>
          <w:sz w:val="28"/>
          <w:szCs w:val="28"/>
        </w:rPr>
        <w:t>восемнадцать</w:t>
      </w:r>
      <w:r w:rsidR="002167A0">
        <w:rPr>
          <w:color w:val="000000"/>
          <w:sz w:val="28"/>
          <w:szCs w:val="28"/>
        </w:rPr>
        <w:t xml:space="preserve"> тысяч </w:t>
      </w:r>
      <w:r w:rsidR="00B7643B">
        <w:rPr>
          <w:color w:val="000000"/>
          <w:sz w:val="28"/>
          <w:szCs w:val="28"/>
        </w:rPr>
        <w:t>четыреста</w:t>
      </w:r>
      <w:r w:rsidRPr="00D8643B">
        <w:rPr>
          <w:color w:val="000000"/>
          <w:sz w:val="28"/>
          <w:szCs w:val="28"/>
        </w:rPr>
        <w:t>) рублей</w:t>
      </w:r>
      <w:r w:rsidRPr="00D8643B">
        <w:rPr>
          <w:sz w:val="28"/>
          <w:szCs w:val="28"/>
        </w:rPr>
        <w:t xml:space="preserve"> за счет средств бюджета Архангельской области. </w:t>
      </w:r>
    </w:p>
    <w:p w:rsidR="00D8643B" w:rsidRPr="00D8643B" w:rsidRDefault="00D8643B" w:rsidP="00D8643B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643B">
        <w:rPr>
          <w:sz w:val="28"/>
          <w:szCs w:val="28"/>
        </w:rPr>
        <w:t xml:space="preserve">Предоставление </w:t>
      </w:r>
      <w:r w:rsidR="00573EC7">
        <w:rPr>
          <w:sz w:val="28"/>
          <w:szCs w:val="28"/>
        </w:rPr>
        <w:t>финансовой поддержки</w:t>
      </w:r>
      <w:r>
        <w:rPr>
          <w:sz w:val="28"/>
          <w:szCs w:val="28"/>
        </w:rPr>
        <w:t xml:space="preserve"> </w:t>
      </w:r>
      <w:r w:rsidR="00442A68" w:rsidRPr="00573EC7">
        <w:rPr>
          <w:sz w:val="28"/>
          <w:szCs w:val="28"/>
        </w:rPr>
        <w:t>получателям</w:t>
      </w:r>
      <w:r w:rsidRPr="00573EC7">
        <w:rPr>
          <w:sz w:val="28"/>
          <w:szCs w:val="28"/>
        </w:rPr>
        <w:t xml:space="preserve"> </w:t>
      </w:r>
      <w:r w:rsidRPr="00D8643B">
        <w:rPr>
          <w:sz w:val="28"/>
          <w:szCs w:val="28"/>
        </w:rPr>
        <w:t>предусмотрено во 2</w:t>
      </w:r>
      <w:r w:rsidR="00B7643B">
        <w:rPr>
          <w:sz w:val="28"/>
          <w:szCs w:val="28"/>
        </w:rPr>
        <w:t>-3 квартале 2016</w:t>
      </w:r>
      <w:r w:rsidRPr="00D8643B">
        <w:rPr>
          <w:sz w:val="28"/>
          <w:szCs w:val="28"/>
        </w:rPr>
        <w:t xml:space="preserve"> года.</w:t>
      </w:r>
    </w:p>
    <w:p w:rsidR="00890F29" w:rsidRPr="00725442" w:rsidRDefault="00F151B2" w:rsidP="00056433">
      <w:pPr>
        <w:spacing w:line="235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5</w:t>
      </w:r>
      <w:r w:rsidR="00056433" w:rsidRPr="00577C14">
        <w:rPr>
          <w:sz w:val="28"/>
          <w:szCs w:val="28"/>
        </w:rPr>
        <w:t>.</w:t>
      </w:r>
      <w:r w:rsidR="00056433">
        <w:rPr>
          <w:sz w:val="28"/>
          <w:szCs w:val="28"/>
        </w:rPr>
        <w:t>4</w:t>
      </w:r>
      <w:r w:rsidR="00056433" w:rsidRPr="00577C14">
        <w:rPr>
          <w:sz w:val="28"/>
          <w:szCs w:val="28"/>
        </w:rPr>
        <w:t xml:space="preserve">. </w:t>
      </w:r>
      <w:r w:rsidR="003D4925">
        <w:rPr>
          <w:sz w:val="28"/>
          <w:szCs w:val="28"/>
        </w:rPr>
        <w:t xml:space="preserve">Распределение </w:t>
      </w:r>
      <w:r w:rsidR="00725442">
        <w:rPr>
          <w:sz w:val="28"/>
          <w:szCs w:val="28"/>
        </w:rPr>
        <w:t xml:space="preserve">объема </w:t>
      </w:r>
      <w:r w:rsidR="00573EC7">
        <w:rPr>
          <w:sz w:val="28"/>
          <w:szCs w:val="28"/>
        </w:rPr>
        <w:t>финансовой поддержки</w:t>
      </w:r>
      <w:r w:rsidR="003D4925">
        <w:rPr>
          <w:sz w:val="28"/>
          <w:szCs w:val="28"/>
        </w:rPr>
        <w:t>, предусмотренн</w:t>
      </w:r>
      <w:r w:rsidR="00725442">
        <w:rPr>
          <w:sz w:val="28"/>
          <w:szCs w:val="28"/>
        </w:rPr>
        <w:t>ой</w:t>
      </w:r>
      <w:r w:rsidR="003D4925">
        <w:rPr>
          <w:sz w:val="28"/>
          <w:szCs w:val="28"/>
        </w:rPr>
        <w:t xml:space="preserve"> бюджетами </w:t>
      </w:r>
      <w:r w:rsidR="004560F6">
        <w:rPr>
          <w:sz w:val="28"/>
          <w:szCs w:val="28"/>
        </w:rPr>
        <w:t>всех уровней</w:t>
      </w:r>
      <w:r w:rsidR="003D4925">
        <w:rPr>
          <w:sz w:val="28"/>
          <w:szCs w:val="28"/>
        </w:rPr>
        <w:t>,</w:t>
      </w:r>
      <w:r w:rsidR="004560F6">
        <w:rPr>
          <w:sz w:val="28"/>
          <w:szCs w:val="28"/>
        </w:rPr>
        <w:t xml:space="preserve"> осуществляется </w:t>
      </w:r>
      <w:r w:rsidR="003D4925">
        <w:rPr>
          <w:sz w:val="28"/>
          <w:szCs w:val="28"/>
        </w:rPr>
        <w:t xml:space="preserve"> </w:t>
      </w:r>
      <w:r w:rsidR="004560F6">
        <w:rPr>
          <w:sz w:val="28"/>
          <w:szCs w:val="28"/>
        </w:rPr>
        <w:t xml:space="preserve">по </w:t>
      </w:r>
      <w:r w:rsidR="004560F6">
        <w:rPr>
          <w:sz w:val="28"/>
          <w:szCs w:val="28"/>
        </w:rPr>
        <w:lastRenderedPageBreak/>
        <w:t xml:space="preserve">итогам проведенного Конкурса с учетом рейтинговой оценки, </w:t>
      </w:r>
      <w:r w:rsidR="00725442" w:rsidRPr="00725442">
        <w:rPr>
          <w:sz w:val="28"/>
          <w:szCs w:val="28"/>
        </w:rPr>
        <w:t xml:space="preserve"> пропорционально количеству набранных баллов каждым проектом, признанным  победителем в Конкурсе.</w:t>
      </w:r>
    </w:p>
    <w:p w:rsidR="00640EF4" w:rsidRDefault="003D4925" w:rsidP="00F151B2">
      <w:pPr>
        <w:spacing w:line="240" w:lineRule="auto"/>
        <w:ind w:firstLine="90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640EF4" w:rsidRPr="00870A95">
        <w:rPr>
          <w:bCs/>
          <w:sz w:val="28"/>
          <w:szCs w:val="28"/>
        </w:rPr>
        <w:t xml:space="preserve">Максимальная сумма </w:t>
      </w:r>
      <w:r w:rsidR="00573EC7">
        <w:rPr>
          <w:sz w:val="28"/>
          <w:szCs w:val="28"/>
        </w:rPr>
        <w:t xml:space="preserve">финансовой поддержки </w:t>
      </w:r>
      <w:r w:rsidR="00640EF4" w:rsidRPr="00870A95">
        <w:rPr>
          <w:bCs/>
          <w:sz w:val="28"/>
          <w:szCs w:val="28"/>
        </w:rPr>
        <w:t xml:space="preserve">для </w:t>
      </w:r>
      <w:r w:rsidR="00870A95">
        <w:rPr>
          <w:bCs/>
          <w:sz w:val="28"/>
          <w:szCs w:val="28"/>
        </w:rPr>
        <w:t xml:space="preserve">реализации </w:t>
      </w:r>
      <w:r w:rsidR="00F151B2" w:rsidRPr="00870A95">
        <w:rPr>
          <w:bCs/>
          <w:sz w:val="28"/>
          <w:szCs w:val="28"/>
        </w:rPr>
        <w:t xml:space="preserve">одного </w:t>
      </w:r>
      <w:r w:rsidR="00870A95">
        <w:rPr>
          <w:bCs/>
          <w:sz w:val="28"/>
          <w:szCs w:val="28"/>
        </w:rPr>
        <w:t>проекта</w:t>
      </w:r>
      <w:r w:rsidR="00640EF4" w:rsidRPr="00870A95">
        <w:rPr>
          <w:bCs/>
          <w:sz w:val="28"/>
          <w:szCs w:val="28"/>
        </w:rPr>
        <w:t xml:space="preserve"> не может </w:t>
      </w:r>
      <w:r w:rsidR="00870A95">
        <w:rPr>
          <w:bCs/>
          <w:sz w:val="28"/>
          <w:szCs w:val="28"/>
        </w:rPr>
        <w:t xml:space="preserve">превышать </w:t>
      </w:r>
      <w:r w:rsidR="00640EF4" w:rsidRPr="00870A95">
        <w:rPr>
          <w:bCs/>
          <w:sz w:val="28"/>
          <w:szCs w:val="28"/>
        </w:rPr>
        <w:t xml:space="preserve"> 1</w:t>
      </w:r>
      <w:r w:rsidR="0029399E">
        <w:rPr>
          <w:bCs/>
          <w:sz w:val="28"/>
          <w:szCs w:val="28"/>
        </w:rPr>
        <w:t>5</w:t>
      </w:r>
      <w:r w:rsidR="00640EF4" w:rsidRPr="00870A95">
        <w:rPr>
          <w:bCs/>
          <w:sz w:val="28"/>
          <w:szCs w:val="28"/>
        </w:rPr>
        <w:t>0 000  рублей</w:t>
      </w:r>
      <w:r w:rsidR="00640EF4" w:rsidRPr="00870A95">
        <w:rPr>
          <w:color w:val="000000"/>
          <w:sz w:val="28"/>
          <w:szCs w:val="28"/>
        </w:rPr>
        <w:t>.</w:t>
      </w:r>
    </w:p>
    <w:p w:rsidR="004F3437" w:rsidRPr="004F3437" w:rsidRDefault="004F3437" w:rsidP="00F151B2">
      <w:pPr>
        <w:spacing w:line="240" w:lineRule="auto"/>
        <w:ind w:firstLine="900"/>
        <w:rPr>
          <w:i/>
          <w:color w:val="000000"/>
          <w:sz w:val="28"/>
          <w:szCs w:val="28"/>
        </w:rPr>
      </w:pPr>
      <w:r w:rsidRPr="00573EC7">
        <w:rPr>
          <w:color w:val="000000"/>
          <w:sz w:val="28"/>
          <w:szCs w:val="28"/>
        </w:rPr>
        <w:t>5.6. В случае, если совокупный расчетный объем запрашиваемых средств на реализацию проектов, победивших в Конкурсе, превышает лимиты бюджетных</w:t>
      </w:r>
      <w:r w:rsidR="00B7643B">
        <w:rPr>
          <w:color w:val="000000"/>
          <w:sz w:val="28"/>
          <w:szCs w:val="28"/>
        </w:rPr>
        <w:t xml:space="preserve"> обязательств на эти цели в 2016</w:t>
      </w:r>
      <w:r w:rsidRPr="00573EC7">
        <w:rPr>
          <w:color w:val="000000"/>
          <w:sz w:val="28"/>
          <w:szCs w:val="28"/>
        </w:rPr>
        <w:t xml:space="preserve"> году, распределение </w:t>
      </w:r>
      <w:r w:rsidR="00573EC7" w:rsidRPr="00573EC7">
        <w:rPr>
          <w:sz w:val="28"/>
          <w:szCs w:val="28"/>
        </w:rPr>
        <w:t>финансовой поддержки</w:t>
      </w:r>
      <w:r w:rsidRPr="00573EC7">
        <w:rPr>
          <w:color w:val="000000"/>
          <w:sz w:val="28"/>
          <w:szCs w:val="28"/>
        </w:rPr>
        <w:t xml:space="preserve"> осуществляется между проектами, которые по результатам их оценки имеют наибольшие показатели итогового рейтинга</w:t>
      </w:r>
      <w:r w:rsidR="00725442">
        <w:rPr>
          <w:i/>
          <w:color w:val="000000"/>
          <w:sz w:val="28"/>
          <w:szCs w:val="28"/>
        </w:rPr>
        <w:t xml:space="preserve">, </w:t>
      </w:r>
      <w:r w:rsidR="00725442" w:rsidRPr="00725442">
        <w:rPr>
          <w:color w:val="000000"/>
          <w:sz w:val="28"/>
          <w:szCs w:val="28"/>
        </w:rPr>
        <w:t>с соблюдением требований, установленных пунктом 5.4. настоящего Положения.</w:t>
      </w:r>
    </w:p>
    <w:p w:rsidR="006512B1" w:rsidRPr="004F3437" w:rsidRDefault="006512B1" w:rsidP="006512B1">
      <w:pPr>
        <w:spacing w:line="235" w:lineRule="auto"/>
        <w:ind w:firstLine="0"/>
        <w:rPr>
          <w:i/>
          <w:color w:val="000000"/>
          <w:sz w:val="28"/>
          <w:szCs w:val="28"/>
        </w:rPr>
      </w:pPr>
    </w:p>
    <w:p w:rsidR="00D90B2B" w:rsidRDefault="00F151B2" w:rsidP="00715BCF">
      <w:pPr>
        <w:spacing w:line="235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D90B2B">
        <w:rPr>
          <w:sz w:val="28"/>
          <w:szCs w:val="28"/>
        </w:rPr>
        <w:t xml:space="preserve">. Контроль за использованием </w:t>
      </w:r>
      <w:r w:rsidR="004B4752">
        <w:rPr>
          <w:sz w:val="28"/>
          <w:szCs w:val="28"/>
        </w:rPr>
        <w:t>финансовой поддержки</w:t>
      </w:r>
    </w:p>
    <w:p w:rsidR="00D90B2B" w:rsidRDefault="00D90B2B" w:rsidP="006512B1">
      <w:pPr>
        <w:spacing w:line="235" w:lineRule="auto"/>
        <w:ind w:firstLine="0"/>
        <w:rPr>
          <w:sz w:val="28"/>
          <w:szCs w:val="28"/>
        </w:rPr>
      </w:pPr>
    </w:p>
    <w:p w:rsidR="004B4752" w:rsidRPr="004B4752" w:rsidRDefault="00F151B2" w:rsidP="004B4752">
      <w:pPr>
        <w:spacing w:line="240" w:lineRule="auto"/>
        <w:rPr>
          <w:bCs/>
          <w:sz w:val="28"/>
          <w:szCs w:val="28"/>
        </w:rPr>
      </w:pPr>
      <w:r w:rsidRPr="004B4752">
        <w:rPr>
          <w:sz w:val="28"/>
          <w:szCs w:val="28"/>
        </w:rPr>
        <w:t>6</w:t>
      </w:r>
      <w:r w:rsidR="00D90B2B" w:rsidRPr="004B4752">
        <w:rPr>
          <w:sz w:val="28"/>
          <w:szCs w:val="28"/>
        </w:rPr>
        <w:t xml:space="preserve">.1. </w:t>
      </w:r>
      <w:r w:rsidR="007C5F1B" w:rsidRPr="004B4752">
        <w:rPr>
          <w:sz w:val="28"/>
          <w:szCs w:val="28"/>
        </w:rPr>
        <w:t>П</w:t>
      </w:r>
      <w:r w:rsidR="004F3437" w:rsidRPr="004B4752">
        <w:rPr>
          <w:sz w:val="28"/>
          <w:szCs w:val="28"/>
        </w:rPr>
        <w:t xml:space="preserve">редоставление </w:t>
      </w:r>
      <w:r w:rsidR="00573EC7" w:rsidRPr="004B4752">
        <w:rPr>
          <w:sz w:val="28"/>
          <w:szCs w:val="28"/>
        </w:rPr>
        <w:t>финансовой поддержки</w:t>
      </w:r>
      <w:r w:rsidR="004F3437" w:rsidRPr="004B4752">
        <w:rPr>
          <w:sz w:val="28"/>
          <w:szCs w:val="28"/>
        </w:rPr>
        <w:t xml:space="preserve"> из бюджета МО «Котлас» на реализацию проектов осуществляется в </w:t>
      </w:r>
      <w:r w:rsidR="004B4752" w:rsidRPr="004B4752">
        <w:rPr>
          <w:sz w:val="28"/>
          <w:szCs w:val="28"/>
        </w:rPr>
        <w:t xml:space="preserve">соответствии </w:t>
      </w:r>
      <w:r w:rsidR="004F3437" w:rsidRPr="004B4752">
        <w:rPr>
          <w:sz w:val="28"/>
          <w:szCs w:val="28"/>
        </w:rPr>
        <w:t>с П</w:t>
      </w:r>
      <w:r w:rsidR="004B4752" w:rsidRPr="004B4752">
        <w:rPr>
          <w:sz w:val="28"/>
          <w:szCs w:val="28"/>
        </w:rPr>
        <w:t>орядком</w:t>
      </w:r>
      <w:r w:rsidR="007C5F1B" w:rsidRPr="004B4752">
        <w:rPr>
          <w:sz w:val="28"/>
          <w:szCs w:val="28"/>
        </w:rPr>
        <w:t xml:space="preserve"> предоставления</w:t>
      </w:r>
      <w:r w:rsidR="007C5F1B" w:rsidRPr="004B4752">
        <w:rPr>
          <w:color w:val="FF0000"/>
          <w:sz w:val="28"/>
          <w:szCs w:val="28"/>
        </w:rPr>
        <w:t xml:space="preserve"> </w:t>
      </w:r>
      <w:r w:rsidR="004B4752" w:rsidRPr="004B4752">
        <w:rPr>
          <w:sz w:val="28"/>
          <w:szCs w:val="28"/>
        </w:rPr>
        <w:t xml:space="preserve">в </w:t>
      </w:r>
      <w:r w:rsidR="004B4752" w:rsidRPr="004B4752">
        <w:rPr>
          <w:bCs/>
          <w:sz w:val="28"/>
          <w:szCs w:val="28"/>
        </w:rPr>
        <w:t>201</w:t>
      </w:r>
      <w:r w:rsidR="00B7643B">
        <w:rPr>
          <w:bCs/>
          <w:sz w:val="28"/>
          <w:szCs w:val="28"/>
        </w:rPr>
        <w:t>6</w:t>
      </w:r>
      <w:r w:rsidR="004B4752" w:rsidRPr="004B4752">
        <w:rPr>
          <w:bCs/>
          <w:sz w:val="28"/>
          <w:szCs w:val="28"/>
        </w:rPr>
        <w:t xml:space="preserve"> году грантов в форме </w:t>
      </w:r>
      <w:r w:rsidR="004B4752" w:rsidRPr="004B4752">
        <w:rPr>
          <w:sz w:val="28"/>
          <w:szCs w:val="28"/>
        </w:rPr>
        <w:t xml:space="preserve"> субсидий некоммерческим организациям, не являющимся казенными учреждениями</w:t>
      </w:r>
      <w:r w:rsidR="00F4188F">
        <w:rPr>
          <w:sz w:val="28"/>
          <w:szCs w:val="28"/>
        </w:rPr>
        <w:t>,</w:t>
      </w:r>
      <w:r w:rsidR="004B4752" w:rsidRPr="004B4752">
        <w:rPr>
          <w:sz w:val="28"/>
          <w:szCs w:val="28"/>
        </w:rPr>
        <w:t xml:space="preserve"> в рамках реализации муниципальной программы   муниципального образования «Котлас» «Развитие территориального общественного самоуправления и местного сообщества на территории МО «Котлас» на 2014-2018 годы»</w:t>
      </w:r>
      <w:r w:rsidR="004B4752">
        <w:rPr>
          <w:sz w:val="28"/>
          <w:szCs w:val="28"/>
        </w:rPr>
        <w:t>.</w:t>
      </w:r>
    </w:p>
    <w:p w:rsidR="00D90B2B" w:rsidRPr="005A0CF3" w:rsidRDefault="004F3437" w:rsidP="00715BCF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>6</w:t>
      </w:r>
      <w:r w:rsidRPr="005A0CF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A0CF3">
        <w:rPr>
          <w:sz w:val="28"/>
          <w:szCs w:val="28"/>
        </w:rPr>
        <w:t xml:space="preserve">. </w:t>
      </w:r>
      <w:r w:rsidR="00D90B2B" w:rsidRPr="005A0CF3">
        <w:rPr>
          <w:sz w:val="28"/>
          <w:szCs w:val="28"/>
        </w:rPr>
        <w:t>Предоставленн</w:t>
      </w:r>
      <w:r w:rsidR="00573EC7">
        <w:rPr>
          <w:sz w:val="28"/>
          <w:szCs w:val="28"/>
        </w:rPr>
        <w:t>ая</w:t>
      </w:r>
      <w:r w:rsidR="00D90B2B" w:rsidRPr="005A0CF3">
        <w:rPr>
          <w:sz w:val="28"/>
          <w:szCs w:val="28"/>
        </w:rPr>
        <w:t xml:space="preserve"> </w:t>
      </w:r>
      <w:r w:rsidR="00573EC7">
        <w:rPr>
          <w:sz w:val="28"/>
          <w:szCs w:val="28"/>
        </w:rPr>
        <w:t xml:space="preserve">финансовая поддержка </w:t>
      </w:r>
      <w:r w:rsidR="00D90B2B" w:rsidRPr="005A0CF3">
        <w:rPr>
          <w:sz w:val="28"/>
          <w:szCs w:val="28"/>
        </w:rPr>
        <w:t>должн</w:t>
      </w:r>
      <w:r w:rsidR="006C0BD2">
        <w:rPr>
          <w:sz w:val="28"/>
          <w:szCs w:val="28"/>
        </w:rPr>
        <w:t>а</w:t>
      </w:r>
      <w:r w:rsidR="00D90B2B" w:rsidRPr="005A0CF3">
        <w:rPr>
          <w:sz w:val="28"/>
          <w:szCs w:val="28"/>
        </w:rPr>
        <w:t xml:space="preserve"> быть использован</w:t>
      </w:r>
      <w:r w:rsidR="006C0BD2">
        <w:rPr>
          <w:sz w:val="28"/>
          <w:szCs w:val="28"/>
        </w:rPr>
        <w:t>а</w:t>
      </w:r>
      <w:r w:rsidR="00D90B2B" w:rsidRPr="005A0CF3">
        <w:rPr>
          <w:sz w:val="28"/>
          <w:szCs w:val="28"/>
        </w:rPr>
        <w:t xml:space="preserve"> в сроки, предусмотренные договором о предоставлении </w:t>
      </w:r>
      <w:r w:rsidR="006C0BD2">
        <w:rPr>
          <w:sz w:val="28"/>
          <w:szCs w:val="28"/>
        </w:rPr>
        <w:t xml:space="preserve">финансовой поддержки </w:t>
      </w:r>
      <w:r w:rsidR="008B2452">
        <w:rPr>
          <w:sz w:val="28"/>
          <w:szCs w:val="28"/>
        </w:rPr>
        <w:t xml:space="preserve">между </w:t>
      </w:r>
      <w:r w:rsidR="00442A68" w:rsidRPr="006C0BD2">
        <w:rPr>
          <w:sz w:val="28"/>
          <w:szCs w:val="28"/>
        </w:rPr>
        <w:t>получателем</w:t>
      </w:r>
      <w:r w:rsidR="008B2452" w:rsidRPr="006C0BD2">
        <w:rPr>
          <w:sz w:val="28"/>
          <w:szCs w:val="28"/>
        </w:rPr>
        <w:t xml:space="preserve"> </w:t>
      </w:r>
      <w:r w:rsidR="008B2452">
        <w:rPr>
          <w:sz w:val="28"/>
          <w:szCs w:val="28"/>
        </w:rPr>
        <w:t xml:space="preserve">и </w:t>
      </w:r>
      <w:r w:rsidR="00265227">
        <w:rPr>
          <w:sz w:val="28"/>
          <w:szCs w:val="28"/>
        </w:rPr>
        <w:t>Управлением</w:t>
      </w:r>
      <w:r w:rsidR="00D90B2B" w:rsidRPr="005A0CF3">
        <w:rPr>
          <w:sz w:val="28"/>
          <w:szCs w:val="28"/>
        </w:rPr>
        <w:t>.</w:t>
      </w:r>
    </w:p>
    <w:p w:rsidR="00D90B2B" w:rsidRPr="005A0CF3" w:rsidRDefault="00D90B2B" w:rsidP="00715BCF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 w:rsidRPr="005A0CF3">
        <w:rPr>
          <w:sz w:val="28"/>
          <w:szCs w:val="28"/>
        </w:rPr>
        <w:t xml:space="preserve">Сроки использования </w:t>
      </w:r>
      <w:r w:rsidR="006C0BD2">
        <w:rPr>
          <w:sz w:val="28"/>
          <w:szCs w:val="28"/>
        </w:rPr>
        <w:t xml:space="preserve">финансовой поддержки </w:t>
      </w:r>
      <w:r w:rsidRPr="005A0CF3">
        <w:rPr>
          <w:sz w:val="28"/>
          <w:szCs w:val="28"/>
        </w:rPr>
        <w:t xml:space="preserve">ограничиваются финансовым годом, в котором предоставлены эти </w:t>
      </w:r>
      <w:r w:rsidR="008B2452">
        <w:rPr>
          <w:sz w:val="28"/>
          <w:szCs w:val="28"/>
        </w:rPr>
        <w:t>средства</w:t>
      </w:r>
      <w:r w:rsidRPr="005A0CF3">
        <w:rPr>
          <w:sz w:val="28"/>
          <w:szCs w:val="28"/>
        </w:rPr>
        <w:t>.</w:t>
      </w:r>
    </w:p>
    <w:p w:rsidR="004560F6" w:rsidRDefault="004F3437" w:rsidP="00715BCF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 w:rsidRPr="004560F6">
        <w:rPr>
          <w:sz w:val="28"/>
          <w:szCs w:val="28"/>
        </w:rPr>
        <w:t xml:space="preserve">6.3. </w:t>
      </w:r>
      <w:r w:rsidR="004560F6" w:rsidRPr="004560F6">
        <w:rPr>
          <w:sz w:val="28"/>
          <w:szCs w:val="28"/>
        </w:rPr>
        <w:t xml:space="preserve">Объем </w:t>
      </w:r>
      <w:r w:rsidR="00442A68" w:rsidRPr="006C0BD2">
        <w:rPr>
          <w:sz w:val="28"/>
          <w:szCs w:val="28"/>
        </w:rPr>
        <w:t>внебюджетных</w:t>
      </w:r>
      <w:r w:rsidR="004560F6" w:rsidRPr="00442A68">
        <w:rPr>
          <w:i/>
          <w:sz w:val="28"/>
          <w:szCs w:val="28"/>
        </w:rPr>
        <w:t xml:space="preserve"> </w:t>
      </w:r>
      <w:r w:rsidR="004560F6" w:rsidRPr="004560F6">
        <w:rPr>
          <w:sz w:val="28"/>
          <w:szCs w:val="28"/>
        </w:rPr>
        <w:t>средств</w:t>
      </w:r>
      <w:r w:rsidR="004560F6">
        <w:rPr>
          <w:sz w:val="28"/>
          <w:szCs w:val="28"/>
        </w:rPr>
        <w:t xml:space="preserve"> для реализации проекта</w:t>
      </w:r>
      <w:r w:rsidR="004560F6" w:rsidRPr="004560F6">
        <w:rPr>
          <w:sz w:val="28"/>
          <w:szCs w:val="28"/>
        </w:rPr>
        <w:t xml:space="preserve"> </w:t>
      </w:r>
      <w:r w:rsidR="00442A68" w:rsidRPr="006C0BD2">
        <w:rPr>
          <w:sz w:val="28"/>
          <w:szCs w:val="28"/>
        </w:rPr>
        <w:t>получателя</w:t>
      </w:r>
      <w:r w:rsidR="004560F6" w:rsidRPr="006C0BD2">
        <w:rPr>
          <w:sz w:val="28"/>
          <w:szCs w:val="28"/>
        </w:rPr>
        <w:t xml:space="preserve"> </w:t>
      </w:r>
      <w:r w:rsidR="004560F6" w:rsidRPr="004560F6">
        <w:rPr>
          <w:sz w:val="28"/>
          <w:szCs w:val="28"/>
        </w:rPr>
        <w:t xml:space="preserve">должен составлять  не менее 10 %  </w:t>
      </w:r>
      <w:r w:rsidR="00870A95">
        <w:rPr>
          <w:sz w:val="28"/>
          <w:szCs w:val="28"/>
        </w:rPr>
        <w:t xml:space="preserve">от </w:t>
      </w:r>
      <w:r w:rsidR="004560F6" w:rsidRPr="004560F6">
        <w:rPr>
          <w:sz w:val="28"/>
          <w:szCs w:val="28"/>
        </w:rPr>
        <w:t>суммы полученных средств</w:t>
      </w:r>
      <w:r w:rsidR="004560F6">
        <w:rPr>
          <w:sz w:val="28"/>
          <w:szCs w:val="28"/>
        </w:rPr>
        <w:t>.</w:t>
      </w:r>
    </w:p>
    <w:p w:rsidR="004560F6" w:rsidRPr="005A0CF3" w:rsidRDefault="004F3437" w:rsidP="004560F6">
      <w:pPr>
        <w:autoSpaceDE w:val="0"/>
        <w:autoSpaceDN w:val="0"/>
        <w:adjustRightInd w:val="0"/>
        <w:spacing w:line="235" w:lineRule="auto"/>
        <w:ind w:firstLine="907"/>
        <w:rPr>
          <w:sz w:val="28"/>
          <w:szCs w:val="28"/>
        </w:rPr>
      </w:pPr>
      <w:r w:rsidRPr="004560F6">
        <w:rPr>
          <w:sz w:val="28"/>
          <w:szCs w:val="28"/>
        </w:rPr>
        <w:t xml:space="preserve">6.4. </w:t>
      </w:r>
      <w:r w:rsidR="00442A68" w:rsidRPr="006C0BD2">
        <w:rPr>
          <w:sz w:val="28"/>
          <w:szCs w:val="28"/>
        </w:rPr>
        <w:t>Получатели</w:t>
      </w:r>
      <w:r w:rsidR="004560F6" w:rsidRPr="006C0BD2">
        <w:rPr>
          <w:sz w:val="28"/>
          <w:szCs w:val="28"/>
        </w:rPr>
        <w:t xml:space="preserve"> </w:t>
      </w:r>
      <w:r w:rsidR="004560F6">
        <w:rPr>
          <w:sz w:val="28"/>
          <w:szCs w:val="28"/>
        </w:rPr>
        <w:t>представля</w:t>
      </w:r>
      <w:r w:rsidR="002167A0">
        <w:rPr>
          <w:sz w:val="28"/>
          <w:szCs w:val="28"/>
        </w:rPr>
        <w:t>ю</w:t>
      </w:r>
      <w:r w:rsidR="004560F6">
        <w:rPr>
          <w:sz w:val="28"/>
          <w:szCs w:val="28"/>
        </w:rPr>
        <w:t xml:space="preserve">т отчетность в Управление по форме и в сроки, установленные договором о предоставлении </w:t>
      </w:r>
      <w:r w:rsidR="006C0BD2">
        <w:rPr>
          <w:sz w:val="28"/>
          <w:szCs w:val="28"/>
        </w:rPr>
        <w:t>финансовой поддержки</w:t>
      </w:r>
      <w:r w:rsidR="00F4188F">
        <w:rPr>
          <w:sz w:val="28"/>
          <w:szCs w:val="28"/>
        </w:rPr>
        <w:t>, но не позднее 31 декабря 2016.</w:t>
      </w:r>
    </w:p>
    <w:p w:rsidR="004B4752" w:rsidRPr="004B4752" w:rsidRDefault="004B4752" w:rsidP="004B4752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6.5.</w:t>
      </w:r>
      <w:r w:rsidRPr="004B4752">
        <w:rPr>
          <w:sz w:val="28"/>
          <w:szCs w:val="28"/>
        </w:rPr>
        <w:t xml:space="preserve"> Управление и органы муниципального финансового контроля муниципального образования «Котлас» обеспечивают контроль за целевым использованием предоставленных субсидий.</w:t>
      </w:r>
    </w:p>
    <w:p w:rsidR="004B4752" w:rsidRPr="004B4752" w:rsidRDefault="004B4752" w:rsidP="004B4752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6.6</w:t>
      </w:r>
      <w:r w:rsidRPr="004B4752">
        <w:rPr>
          <w:sz w:val="28"/>
          <w:szCs w:val="28"/>
        </w:rPr>
        <w:t>. В случае выявления Управлением и (или) органами муниципального финансового контроля муниципального образования «Котлас» нарушения получателем, условий, целей и порядка предоставления субсидий, соответствующий объем субсидий подлежит возврату в бюджет муниципального образования «Котлас» в течение 15 дней со дня предъявления Управлением письменного требования о возврате.</w:t>
      </w:r>
    </w:p>
    <w:p w:rsidR="004B4752" w:rsidRPr="004B4752" w:rsidRDefault="004B4752" w:rsidP="004B4752">
      <w:pPr>
        <w:autoSpaceDE w:val="0"/>
        <w:autoSpaceDN w:val="0"/>
        <w:adjustRightInd w:val="0"/>
        <w:spacing w:line="240" w:lineRule="auto"/>
        <w:ind w:firstLine="900"/>
        <w:rPr>
          <w:sz w:val="28"/>
          <w:szCs w:val="28"/>
        </w:rPr>
      </w:pPr>
      <w:r w:rsidRPr="004B4752">
        <w:rPr>
          <w:sz w:val="28"/>
          <w:szCs w:val="28"/>
        </w:rPr>
        <w:t xml:space="preserve">При неисполнении получателем данного требования в </w:t>
      </w:r>
      <w:r w:rsidRPr="004B4752">
        <w:rPr>
          <w:sz w:val="28"/>
          <w:szCs w:val="28"/>
        </w:rPr>
        <w:lastRenderedPageBreak/>
        <w:t>установленный срок Управление вправе обратиться с требованием о возврате субсидий в суд.</w:t>
      </w:r>
    </w:p>
    <w:p w:rsidR="004B4752" w:rsidRPr="004B4752" w:rsidRDefault="004B4752" w:rsidP="00353403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6.7</w:t>
      </w:r>
      <w:r w:rsidRPr="004B4752">
        <w:rPr>
          <w:sz w:val="28"/>
          <w:szCs w:val="28"/>
        </w:rPr>
        <w:t>. При наличии остатков субсидий, не использованных в отчетном финансовом году, получатель обязан в течение 15 дней со дня его уведомления Управлением возвратить средства субсидии в текущем финансовом году в случаях, предусмотренных договорами о предоставлении субсидий.</w:t>
      </w:r>
    </w:p>
    <w:p w:rsidR="004560F6" w:rsidRDefault="00353403" w:rsidP="00353403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При не возврате бюджетных средств в установленный срок они подлежат взысканию Управлением в судебном  порядке.</w:t>
      </w:r>
    </w:p>
    <w:p w:rsidR="00993F6C" w:rsidRDefault="00993F6C">
      <w:pPr>
        <w:rPr>
          <w:sz w:val="28"/>
          <w:szCs w:val="28"/>
        </w:rPr>
      </w:pPr>
    </w:p>
    <w:sectPr w:rsidR="00993F6C" w:rsidSect="006B77E6">
      <w:headerReference w:type="even" r:id="rId7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73B" w:rsidRDefault="00A5273B">
      <w:r>
        <w:separator/>
      </w:r>
    </w:p>
  </w:endnote>
  <w:endnote w:type="continuationSeparator" w:id="1">
    <w:p w:rsidR="00A5273B" w:rsidRDefault="00A52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73B" w:rsidRDefault="00A5273B">
      <w:r>
        <w:separator/>
      </w:r>
    </w:p>
  </w:footnote>
  <w:footnote w:type="continuationSeparator" w:id="1">
    <w:p w:rsidR="00A5273B" w:rsidRDefault="00A52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A" w:rsidRDefault="009149AA" w:rsidP="00C0606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149AA" w:rsidRDefault="009149AA" w:rsidP="000A51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>
    <w:nsid w:val="4D38138C"/>
    <w:multiLevelType w:val="hybridMultilevel"/>
    <w:tmpl w:val="1C28927A"/>
    <w:lvl w:ilvl="0" w:tplc="A52E87E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5D3D446B"/>
    <w:multiLevelType w:val="hybridMultilevel"/>
    <w:tmpl w:val="E1528CB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B6AD8"/>
    <w:rsid w:val="0000228D"/>
    <w:rsid w:val="0000310C"/>
    <w:rsid w:val="00003410"/>
    <w:rsid w:val="00005935"/>
    <w:rsid w:val="00007462"/>
    <w:rsid w:val="00010D49"/>
    <w:rsid w:val="00011066"/>
    <w:rsid w:val="00011767"/>
    <w:rsid w:val="00012CAA"/>
    <w:rsid w:val="000135D5"/>
    <w:rsid w:val="00013B9B"/>
    <w:rsid w:val="00013FB6"/>
    <w:rsid w:val="000151EC"/>
    <w:rsid w:val="00015295"/>
    <w:rsid w:val="00015F7D"/>
    <w:rsid w:val="00016064"/>
    <w:rsid w:val="00020151"/>
    <w:rsid w:val="00021913"/>
    <w:rsid w:val="000227B3"/>
    <w:rsid w:val="000229E5"/>
    <w:rsid w:val="000238E8"/>
    <w:rsid w:val="000305DA"/>
    <w:rsid w:val="00031533"/>
    <w:rsid w:val="00032370"/>
    <w:rsid w:val="0003344F"/>
    <w:rsid w:val="0003448B"/>
    <w:rsid w:val="00034E09"/>
    <w:rsid w:val="00041F8E"/>
    <w:rsid w:val="00043212"/>
    <w:rsid w:val="00043349"/>
    <w:rsid w:val="00043D9F"/>
    <w:rsid w:val="00044758"/>
    <w:rsid w:val="00044DD7"/>
    <w:rsid w:val="00045C3F"/>
    <w:rsid w:val="00046371"/>
    <w:rsid w:val="00046BC9"/>
    <w:rsid w:val="00046F88"/>
    <w:rsid w:val="000513F3"/>
    <w:rsid w:val="0005152F"/>
    <w:rsid w:val="00051AC9"/>
    <w:rsid w:val="000531A4"/>
    <w:rsid w:val="00055533"/>
    <w:rsid w:val="00056433"/>
    <w:rsid w:val="00056489"/>
    <w:rsid w:val="000578E8"/>
    <w:rsid w:val="00057D1E"/>
    <w:rsid w:val="00062615"/>
    <w:rsid w:val="00063141"/>
    <w:rsid w:val="000643C5"/>
    <w:rsid w:val="0006594D"/>
    <w:rsid w:val="00065EA6"/>
    <w:rsid w:val="000662BC"/>
    <w:rsid w:val="0006719D"/>
    <w:rsid w:val="0006753D"/>
    <w:rsid w:val="00072367"/>
    <w:rsid w:val="0007516F"/>
    <w:rsid w:val="00075697"/>
    <w:rsid w:val="00076846"/>
    <w:rsid w:val="000777EA"/>
    <w:rsid w:val="000804CE"/>
    <w:rsid w:val="00081C3C"/>
    <w:rsid w:val="00082CFE"/>
    <w:rsid w:val="00084D7B"/>
    <w:rsid w:val="000873C1"/>
    <w:rsid w:val="00087A67"/>
    <w:rsid w:val="000930FB"/>
    <w:rsid w:val="0009485D"/>
    <w:rsid w:val="0009529F"/>
    <w:rsid w:val="00095BE6"/>
    <w:rsid w:val="000A015F"/>
    <w:rsid w:val="000A07DF"/>
    <w:rsid w:val="000A1CE1"/>
    <w:rsid w:val="000A20D0"/>
    <w:rsid w:val="000A2202"/>
    <w:rsid w:val="000A2588"/>
    <w:rsid w:val="000A2AFB"/>
    <w:rsid w:val="000A515B"/>
    <w:rsid w:val="000A5D4E"/>
    <w:rsid w:val="000A7931"/>
    <w:rsid w:val="000B150A"/>
    <w:rsid w:val="000B3E86"/>
    <w:rsid w:val="000B51CD"/>
    <w:rsid w:val="000B5A09"/>
    <w:rsid w:val="000B70FF"/>
    <w:rsid w:val="000B767C"/>
    <w:rsid w:val="000C16CC"/>
    <w:rsid w:val="000C2455"/>
    <w:rsid w:val="000C2FCC"/>
    <w:rsid w:val="000C6033"/>
    <w:rsid w:val="000C626C"/>
    <w:rsid w:val="000D2091"/>
    <w:rsid w:val="000D2AE9"/>
    <w:rsid w:val="000D5FAC"/>
    <w:rsid w:val="000D6610"/>
    <w:rsid w:val="000D6EBE"/>
    <w:rsid w:val="000E18E5"/>
    <w:rsid w:val="000E1921"/>
    <w:rsid w:val="000E2B9F"/>
    <w:rsid w:val="000E385C"/>
    <w:rsid w:val="000E3CDD"/>
    <w:rsid w:val="000E5A2C"/>
    <w:rsid w:val="000E6A7B"/>
    <w:rsid w:val="000E75AC"/>
    <w:rsid w:val="000F0AA0"/>
    <w:rsid w:val="000F0B00"/>
    <w:rsid w:val="000F1CF8"/>
    <w:rsid w:val="000F3620"/>
    <w:rsid w:val="000F4793"/>
    <w:rsid w:val="000F5A30"/>
    <w:rsid w:val="000F5AC2"/>
    <w:rsid w:val="000F5F3F"/>
    <w:rsid w:val="000F7C86"/>
    <w:rsid w:val="00101446"/>
    <w:rsid w:val="00103CBA"/>
    <w:rsid w:val="0010426E"/>
    <w:rsid w:val="00111D66"/>
    <w:rsid w:val="00114E31"/>
    <w:rsid w:val="00115478"/>
    <w:rsid w:val="0011678D"/>
    <w:rsid w:val="001178D2"/>
    <w:rsid w:val="00122CB3"/>
    <w:rsid w:val="0012485C"/>
    <w:rsid w:val="0012785A"/>
    <w:rsid w:val="001302F9"/>
    <w:rsid w:val="00131999"/>
    <w:rsid w:val="0013576E"/>
    <w:rsid w:val="001363CE"/>
    <w:rsid w:val="0013674D"/>
    <w:rsid w:val="00137044"/>
    <w:rsid w:val="001374A5"/>
    <w:rsid w:val="00137B9E"/>
    <w:rsid w:val="00137C19"/>
    <w:rsid w:val="00137C47"/>
    <w:rsid w:val="00140A3A"/>
    <w:rsid w:val="0014361F"/>
    <w:rsid w:val="00144590"/>
    <w:rsid w:val="00145391"/>
    <w:rsid w:val="0014623A"/>
    <w:rsid w:val="00146C25"/>
    <w:rsid w:val="00147751"/>
    <w:rsid w:val="00147AFC"/>
    <w:rsid w:val="00147C00"/>
    <w:rsid w:val="00150DDA"/>
    <w:rsid w:val="001519DE"/>
    <w:rsid w:val="0015258B"/>
    <w:rsid w:val="00152651"/>
    <w:rsid w:val="0015400F"/>
    <w:rsid w:val="001548B2"/>
    <w:rsid w:val="00154CAD"/>
    <w:rsid w:val="0016080B"/>
    <w:rsid w:val="00160F03"/>
    <w:rsid w:val="001615AB"/>
    <w:rsid w:val="00162D4B"/>
    <w:rsid w:val="00162F99"/>
    <w:rsid w:val="00163697"/>
    <w:rsid w:val="00165870"/>
    <w:rsid w:val="00165A67"/>
    <w:rsid w:val="00166F4A"/>
    <w:rsid w:val="0016761A"/>
    <w:rsid w:val="0017049F"/>
    <w:rsid w:val="001724A2"/>
    <w:rsid w:val="001726CD"/>
    <w:rsid w:val="0017336F"/>
    <w:rsid w:val="001736C6"/>
    <w:rsid w:val="00173C22"/>
    <w:rsid w:val="001767A4"/>
    <w:rsid w:val="00176A9C"/>
    <w:rsid w:val="00176DBD"/>
    <w:rsid w:val="00177E2D"/>
    <w:rsid w:val="00177F29"/>
    <w:rsid w:val="001813AC"/>
    <w:rsid w:val="00184514"/>
    <w:rsid w:val="00190641"/>
    <w:rsid w:val="00190AD7"/>
    <w:rsid w:val="00191541"/>
    <w:rsid w:val="001923A9"/>
    <w:rsid w:val="0019669F"/>
    <w:rsid w:val="0019796A"/>
    <w:rsid w:val="00197EFB"/>
    <w:rsid w:val="001A0368"/>
    <w:rsid w:val="001A2B54"/>
    <w:rsid w:val="001A3A70"/>
    <w:rsid w:val="001A3F2C"/>
    <w:rsid w:val="001A405A"/>
    <w:rsid w:val="001A5658"/>
    <w:rsid w:val="001A57F7"/>
    <w:rsid w:val="001A7519"/>
    <w:rsid w:val="001A7DFC"/>
    <w:rsid w:val="001B0F54"/>
    <w:rsid w:val="001B1A8E"/>
    <w:rsid w:val="001B243D"/>
    <w:rsid w:val="001B2A39"/>
    <w:rsid w:val="001B3556"/>
    <w:rsid w:val="001B5B2C"/>
    <w:rsid w:val="001B650F"/>
    <w:rsid w:val="001B7E4F"/>
    <w:rsid w:val="001C03AA"/>
    <w:rsid w:val="001C0CF3"/>
    <w:rsid w:val="001C3A65"/>
    <w:rsid w:val="001C5794"/>
    <w:rsid w:val="001C5F2A"/>
    <w:rsid w:val="001C658C"/>
    <w:rsid w:val="001C6C5E"/>
    <w:rsid w:val="001D0182"/>
    <w:rsid w:val="001D194F"/>
    <w:rsid w:val="001D306B"/>
    <w:rsid w:val="001D332C"/>
    <w:rsid w:val="001D50AA"/>
    <w:rsid w:val="001D5968"/>
    <w:rsid w:val="001D5E29"/>
    <w:rsid w:val="001D68B6"/>
    <w:rsid w:val="001D7858"/>
    <w:rsid w:val="001E024B"/>
    <w:rsid w:val="001E0E28"/>
    <w:rsid w:val="001E1971"/>
    <w:rsid w:val="001E31F7"/>
    <w:rsid w:val="001E355D"/>
    <w:rsid w:val="001E3A24"/>
    <w:rsid w:val="001E5A74"/>
    <w:rsid w:val="001E7B13"/>
    <w:rsid w:val="001E7BCA"/>
    <w:rsid w:val="001E7C22"/>
    <w:rsid w:val="001E7F74"/>
    <w:rsid w:val="001F2653"/>
    <w:rsid w:val="001F3D52"/>
    <w:rsid w:val="001F41BB"/>
    <w:rsid w:val="001F4E91"/>
    <w:rsid w:val="001F5EDA"/>
    <w:rsid w:val="001F609E"/>
    <w:rsid w:val="001F68C9"/>
    <w:rsid w:val="00200429"/>
    <w:rsid w:val="002007D5"/>
    <w:rsid w:val="002007F4"/>
    <w:rsid w:val="00200A45"/>
    <w:rsid w:val="002017A5"/>
    <w:rsid w:val="00202621"/>
    <w:rsid w:val="0020472B"/>
    <w:rsid w:val="002053B9"/>
    <w:rsid w:val="00206752"/>
    <w:rsid w:val="002071F7"/>
    <w:rsid w:val="00213240"/>
    <w:rsid w:val="002143FB"/>
    <w:rsid w:val="00214FB6"/>
    <w:rsid w:val="00214FBB"/>
    <w:rsid w:val="002167A0"/>
    <w:rsid w:val="00216B89"/>
    <w:rsid w:val="00217ED4"/>
    <w:rsid w:val="0022147D"/>
    <w:rsid w:val="002231CB"/>
    <w:rsid w:val="00223336"/>
    <w:rsid w:val="0022385D"/>
    <w:rsid w:val="00223931"/>
    <w:rsid w:val="00223C7D"/>
    <w:rsid w:val="00224CE8"/>
    <w:rsid w:val="002256E3"/>
    <w:rsid w:val="00226041"/>
    <w:rsid w:val="00226402"/>
    <w:rsid w:val="00227BEE"/>
    <w:rsid w:val="00227D4E"/>
    <w:rsid w:val="00230710"/>
    <w:rsid w:val="0023079A"/>
    <w:rsid w:val="002326AB"/>
    <w:rsid w:val="0023292D"/>
    <w:rsid w:val="0023334E"/>
    <w:rsid w:val="0025189E"/>
    <w:rsid w:val="002518F3"/>
    <w:rsid w:val="00252B47"/>
    <w:rsid w:val="00253DB5"/>
    <w:rsid w:val="002553BE"/>
    <w:rsid w:val="00255BE9"/>
    <w:rsid w:val="0025604C"/>
    <w:rsid w:val="00256CC6"/>
    <w:rsid w:val="00262F11"/>
    <w:rsid w:val="0026319B"/>
    <w:rsid w:val="00265201"/>
    <w:rsid w:val="00265227"/>
    <w:rsid w:val="00265BB0"/>
    <w:rsid w:val="00266638"/>
    <w:rsid w:val="002679C6"/>
    <w:rsid w:val="00270DA6"/>
    <w:rsid w:val="002721E6"/>
    <w:rsid w:val="00272DF7"/>
    <w:rsid w:val="00275DE8"/>
    <w:rsid w:val="00277E3D"/>
    <w:rsid w:val="002815F2"/>
    <w:rsid w:val="00281830"/>
    <w:rsid w:val="00281917"/>
    <w:rsid w:val="00281A59"/>
    <w:rsid w:val="00284457"/>
    <w:rsid w:val="002857CF"/>
    <w:rsid w:val="0028633A"/>
    <w:rsid w:val="002870CC"/>
    <w:rsid w:val="00287DE6"/>
    <w:rsid w:val="00292F17"/>
    <w:rsid w:val="0029399E"/>
    <w:rsid w:val="00294183"/>
    <w:rsid w:val="00295F8B"/>
    <w:rsid w:val="00296E7D"/>
    <w:rsid w:val="0029736D"/>
    <w:rsid w:val="00297E3F"/>
    <w:rsid w:val="002A2EAD"/>
    <w:rsid w:val="002A3D26"/>
    <w:rsid w:val="002A43A9"/>
    <w:rsid w:val="002A63B7"/>
    <w:rsid w:val="002B047D"/>
    <w:rsid w:val="002B0B3B"/>
    <w:rsid w:val="002B28C8"/>
    <w:rsid w:val="002B3FF5"/>
    <w:rsid w:val="002B54CD"/>
    <w:rsid w:val="002B7812"/>
    <w:rsid w:val="002C1FDD"/>
    <w:rsid w:val="002C4466"/>
    <w:rsid w:val="002C4F45"/>
    <w:rsid w:val="002C518F"/>
    <w:rsid w:val="002C6B79"/>
    <w:rsid w:val="002C7EBE"/>
    <w:rsid w:val="002D3840"/>
    <w:rsid w:val="002D437C"/>
    <w:rsid w:val="002D4FC5"/>
    <w:rsid w:val="002D5792"/>
    <w:rsid w:val="002D701D"/>
    <w:rsid w:val="002E02A7"/>
    <w:rsid w:val="002E2B4C"/>
    <w:rsid w:val="002E70B2"/>
    <w:rsid w:val="002F0383"/>
    <w:rsid w:val="002F06B9"/>
    <w:rsid w:val="002F09F4"/>
    <w:rsid w:val="002F12B3"/>
    <w:rsid w:val="002F1D7B"/>
    <w:rsid w:val="002F263A"/>
    <w:rsid w:val="002F4F8B"/>
    <w:rsid w:val="002F64F4"/>
    <w:rsid w:val="0030142B"/>
    <w:rsid w:val="00301B7A"/>
    <w:rsid w:val="00301E00"/>
    <w:rsid w:val="00302C65"/>
    <w:rsid w:val="00304648"/>
    <w:rsid w:val="00304AB0"/>
    <w:rsid w:val="00304FFC"/>
    <w:rsid w:val="0030603F"/>
    <w:rsid w:val="00306E60"/>
    <w:rsid w:val="00310ADF"/>
    <w:rsid w:val="00310CF7"/>
    <w:rsid w:val="003117B9"/>
    <w:rsid w:val="00312843"/>
    <w:rsid w:val="0031450E"/>
    <w:rsid w:val="00315FB0"/>
    <w:rsid w:val="003169A3"/>
    <w:rsid w:val="0032152B"/>
    <w:rsid w:val="00324CFF"/>
    <w:rsid w:val="0032539D"/>
    <w:rsid w:val="003256BC"/>
    <w:rsid w:val="00327563"/>
    <w:rsid w:val="00327EBA"/>
    <w:rsid w:val="00331794"/>
    <w:rsid w:val="00331E10"/>
    <w:rsid w:val="00332520"/>
    <w:rsid w:val="003345A9"/>
    <w:rsid w:val="00334B67"/>
    <w:rsid w:val="003350B3"/>
    <w:rsid w:val="00335844"/>
    <w:rsid w:val="003378E8"/>
    <w:rsid w:val="00337908"/>
    <w:rsid w:val="00340EE4"/>
    <w:rsid w:val="003418D7"/>
    <w:rsid w:val="00342327"/>
    <w:rsid w:val="00343BE5"/>
    <w:rsid w:val="003450F4"/>
    <w:rsid w:val="003463C3"/>
    <w:rsid w:val="00346613"/>
    <w:rsid w:val="00346C8C"/>
    <w:rsid w:val="00347526"/>
    <w:rsid w:val="0035063A"/>
    <w:rsid w:val="003506C2"/>
    <w:rsid w:val="00350E08"/>
    <w:rsid w:val="00351997"/>
    <w:rsid w:val="00351D23"/>
    <w:rsid w:val="0035219C"/>
    <w:rsid w:val="0035264E"/>
    <w:rsid w:val="00352C78"/>
    <w:rsid w:val="00353403"/>
    <w:rsid w:val="00355658"/>
    <w:rsid w:val="00355923"/>
    <w:rsid w:val="0035684B"/>
    <w:rsid w:val="00360CB7"/>
    <w:rsid w:val="003615C1"/>
    <w:rsid w:val="0036203C"/>
    <w:rsid w:val="0036324D"/>
    <w:rsid w:val="00364272"/>
    <w:rsid w:val="00364A32"/>
    <w:rsid w:val="003663B9"/>
    <w:rsid w:val="00366680"/>
    <w:rsid w:val="00367B76"/>
    <w:rsid w:val="00370888"/>
    <w:rsid w:val="003718DF"/>
    <w:rsid w:val="00372750"/>
    <w:rsid w:val="00372BEC"/>
    <w:rsid w:val="00373043"/>
    <w:rsid w:val="00373333"/>
    <w:rsid w:val="003737C8"/>
    <w:rsid w:val="00373FCE"/>
    <w:rsid w:val="0037437D"/>
    <w:rsid w:val="00376AE5"/>
    <w:rsid w:val="00376DF7"/>
    <w:rsid w:val="0037759D"/>
    <w:rsid w:val="003809BE"/>
    <w:rsid w:val="003833A4"/>
    <w:rsid w:val="00384AB2"/>
    <w:rsid w:val="00384C9D"/>
    <w:rsid w:val="00384D30"/>
    <w:rsid w:val="00384ED2"/>
    <w:rsid w:val="00387158"/>
    <w:rsid w:val="00391424"/>
    <w:rsid w:val="00393F5F"/>
    <w:rsid w:val="0039415C"/>
    <w:rsid w:val="00395355"/>
    <w:rsid w:val="00396419"/>
    <w:rsid w:val="003A09BF"/>
    <w:rsid w:val="003A3E58"/>
    <w:rsid w:val="003A6C08"/>
    <w:rsid w:val="003A7941"/>
    <w:rsid w:val="003B04BB"/>
    <w:rsid w:val="003B22C8"/>
    <w:rsid w:val="003B2962"/>
    <w:rsid w:val="003B4B66"/>
    <w:rsid w:val="003B5359"/>
    <w:rsid w:val="003B5E6E"/>
    <w:rsid w:val="003B5FC6"/>
    <w:rsid w:val="003B7A07"/>
    <w:rsid w:val="003C0B7F"/>
    <w:rsid w:val="003C0C93"/>
    <w:rsid w:val="003C0CD4"/>
    <w:rsid w:val="003C1B04"/>
    <w:rsid w:val="003C1C16"/>
    <w:rsid w:val="003C2145"/>
    <w:rsid w:val="003C23C6"/>
    <w:rsid w:val="003C2976"/>
    <w:rsid w:val="003C2A3C"/>
    <w:rsid w:val="003C3818"/>
    <w:rsid w:val="003C4BCC"/>
    <w:rsid w:val="003C5C21"/>
    <w:rsid w:val="003C7035"/>
    <w:rsid w:val="003D18CE"/>
    <w:rsid w:val="003D19D5"/>
    <w:rsid w:val="003D2F90"/>
    <w:rsid w:val="003D4546"/>
    <w:rsid w:val="003D4925"/>
    <w:rsid w:val="003D5318"/>
    <w:rsid w:val="003D5F79"/>
    <w:rsid w:val="003D733C"/>
    <w:rsid w:val="003D78AF"/>
    <w:rsid w:val="003D7F36"/>
    <w:rsid w:val="003E005D"/>
    <w:rsid w:val="003E082D"/>
    <w:rsid w:val="003E28D1"/>
    <w:rsid w:val="003E4336"/>
    <w:rsid w:val="003E5175"/>
    <w:rsid w:val="003E724B"/>
    <w:rsid w:val="003E7C7C"/>
    <w:rsid w:val="003F04B7"/>
    <w:rsid w:val="003F05B6"/>
    <w:rsid w:val="003F1B12"/>
    <w:rsid w:val="003F282A"/>
    <w:rsid w:val="003F2B17"/>
    <w:rsid w:val="003F32AE"/>
    <w:rsid w:val="003F3C7A"/>
    <w:rsid w:val="003F4510"/>
    <w:rsid w:val="003F7D0A"/>
    <w:rsid w:val="004012E6"/>
    <w:rsid w:val="00401A54"/>
    <w:rsid w:val="004029D3"/>
    <w:rsid w:val="00404789"/>
    <w:rsid w:val="00404D0E"/>
    <w:rsid w:val="00405DBA"/>
    <w:rsid w:val="00405E7F"/>
    <w:rsid w:val="004074BE"/>
    <w:rsid w:val="00407D99"/>
    <w:rsid w:val="0041159F"/>
    <w:rsid w:val="004124F4"/>
    <w:rsid w:val="004129D3"/>
    <w:rsid w:val="00412C7A"/>
    <w:rsid w:val="00413043"/>
    <w:rsid w:val="00415CBC"/>
    <w:rsid w:val="00416630"/>
    <w:rsid w:val="0041664C"/>
    <w:rsid w:val="00416987"/>
    <w:rsid w:val="00417755"/>
    <w:rsid w:val="004177FA"/>
    <w:rsid w:val="00417836"/>
    <w:rsid w:val="00420C49"/>
    <w:rsid w:val="00421F0E"/>
    <w:rsid w:val="004220A3"/>
    <w:rsid w:val="004220A7"/>
    <w:rsid w:val="00425DE8"/>
    <w:rsid w:val="00426636"/>
    <w:rsid w:val="00427782"/>
    <w:rsid w:val="00427D01"/>
    <w:rsid w:val="00430435"/>
    <w:rsid w:val="00430716"/>
    <w:rsid w:val="0043080F"/>
    <w:rsid w:val="00432387"/>
    <w:rsid w:val="0043256E"/>
    <w:rsid w:val="00433F12"/>
    <w:rsid w:val="004411BA"/>
    <w:rsid w:val="00442205"/>
    <w:rsid w:val="00442A68"/>
    <w:rsid w:val="00443F04"/>
    <w:rsid w:val="004445AC"/>
    <w:rsid w:val="00444F7F"/>
    <w:rsid w:val="0044555C"/>
    <w:rsid w:val="004455D9"/>
    <w:rsid w:val="004560F6"/>
    <w:rsid w:val="00461353"/>
    <w:rsid w:val="00462185"/>
    <w:rsid w:val="00462565"/>
    <w:rsid w:val="00463A41"/>
    <w:rsid w:val="00463A94"/>
    <w:rsid w:val="00463F66"/>
    <w:rsid w:val="00464AB6"/>
    <w:rsid w:val="004660EF"/>
    <w:rsid w:val="004671CE"/>
    <w:rsid w:val="0047092D"/>
    <w:rsid w:val="0047098D"/>
    <w:rsid w:val="00471D3A"/>
    <w:rsid w:val="00472D5D"/>
    <w:rsid w:val="00474C63"/>
    <w:rsid w:val="00475638"/>
    <w:rsid w:val="00476B91"/>
    <w:rsid w:val="00481DF3"/>
    <w:rsid w:val="0048290A"/>
    <w:rsid w:val="004850C7"/>
    <w:rsid w:val="00486513"/>
    <w:rsid w:val="00490D16"/>
    <w:rsid w:val="004913AC"/>
    <w:rsid w:val="0049549B"/>
    <w:rsid w:val="0049582F"/>
    <w:rsid w:val="00495C09"/>
    <w:rsid w:val="00497800"/>
    <w:rsid w:val="004A05E1"/>
    <w:rsid w:val="004A0647"/>
    <w:rsid w:val="004A1108"/>
    <w:rsid w:val="004A4653"/>
    <w:rsid w:val="004A50C4"/>
    <w:rsid w:val="004A59EA"/>
    <w:rsid w:val="004A67D0"/>
    <w:rsid w:val="004A726F"/>
    <w:rsid w:val="004A7A9F"/>
    <w:rsid w:val="004A7C99"/>
    <w:rsid w:val="004B03A0"/>
    <w:rsid w:val="004B0510"/>
    <w:rsid w:val="004B08B4"/>
    <w:rsid w:val="004B1204"/>
    <w:rsid w:val="004B4752"/>
    <w:rsid w:val="004B6AD8"/>
    <w:rsid w:val="004B7356"/>
    <w:rsid w:val="004C0B3F"/>
    <w:rsid w:val="004C0CB3"/>
    <w:rsid w:val="004C147B"/>
    <w:rsid w:val="004C230C"/>
    <w:rsid w:val="004C6886"/>
    <w:rsid w:val="004C729F"/>
    <w:rsid w:val="004D11B9"/>
    <w:rsid w:val="004D2EE7"/>
    <w:rsid w:val="004D4709"/>
    <w:rsid w:val="004D6EED"/>
    <w:rsid w:val="004E01E3"/>
    <w:rsid w:val="004E06BE"/>
    <w:rsid w:val="004E0D11"/>
    <w:rsid w:val="004E4915"/>
    <w:rsid w:val="004E512C"/>
    <w:rsid w:val="004F077B"/>
    <w:rsid w:val="004F0E92"/>
    <w:rsid w:val="004F1A59"/>
    <w:rsid w:val="004F1BC3"/>
    <w:rsid w:val="004F2624"/>
    <w:rsid w:val="004F2855"/>
    <w:rsid w:val="004F3437"/>
    <w:rsid w:val="004F4783"/>
    <w:rsid w:val="004F5364"/>
    <w:rsid w:val="004F7DBF"/>
    <w:rsid w:val="005016DC"/>
    <w:rsid w:val="00502F24"/>
    <w:rsid w:val="0050311F"/>
    <w:rsid w:val="00503528"/>
    <w:rsid w:val="005105D3"/>
    <w:rsid w:val="00510699"/>
    <w:rsid w:val="005137F1"/>
    <w:rsid w:val="00513F75"/>
    <w:rsid w:val="0051540E"/>
    <w:rsid w:val="00516677"/>
    <w:rsid w:val="00516E5D"/>
    <w:rsid w:val="00517FBD"/>
    <w:rsid w:val="00522EC7"/>
    <w:rsid w:val="00523C1B"/>
    <w:rsid w:val="005253B5"/>
    <w:rsid w:val="005253EB"/>
    <w:rsid w:val="0052592F"/>
    <w:rsid w:val="0052651B"/>
    <w:rsid w:val="00530581"/>
    <w:rsid w:val="00530DF2"/>
    <w:rsid w:val="0053196F"/>
    <w:rsid w:val="00533182"/>
    <w:rsid w:val="00533341"/>
    <w:rsid w:val="0053457D"/>
    <w:rsid w:val="005354B5"/>
    <w:rsid w:val="005356C2"/>
    <w:rsid w:val="00535FAD"/>
    <w:rsid w:val="00542345"/>
    <w:rsid w:val="00542EEF"/>
    <w:rsid w:val="00545409"/>
    <w:rsid w:val="00546E26"/>
    <w:rsid w:val="00550DA6"/>
    <w:rsid w:val="00551F2D"/>
    <w:rsid w:val="00552C31"/>
    <w:rsid w:val="00552CBB"/>
    <w:rsid w:val="005538D8"/>
    <w:rsid w:val="0055446A"/>
    <w:rsid w:val="00555503"/>
    <w:rsid w:val="00555FCC"/>
    <w:rsid w:val="0056060B"/>
    <w:rsid w:val="00561003"/>
    <w:rsid w:val="0056143C"/>
    <w:rsid w:val="005615F1"/>
    <w:rsid w:val="00562F39"/>
    <w:rsid w:val="005643EF"/>
    <w:rsid w:val="0056508A"/>
    <w:rsid w:val="00565F69"/>
    <w:rsid w:val="00566DE9"/>
    <w:rsid w:val="00570D30"/>
    <w:rsid w:val="005711CA"/>
    <w:rsid w:val="0057338F"/>
    <w:rsid w:val="005735B2"/>
    <w:rsid w:val="00573EC7"/>
    <w:rsid w:val="00576F6F"/>
    <w:rsid w:val="00577C14"/>
    <w:rsid w:val="00583749"/>
    <w:rsid w:val="00585156"/>
    <w:rsid w:val="00586685"/>
    <w:rsid w:val="00587B60"/>
    <w:rsid w:val="00587E8E"/>
    <w:rsid w:val="005911E0"/>
    <w:rsid w:val="0059144F"/>
    <w:rsid w:val="0059305E"/>
    <w:rsid w:val="005949DE"/>
    <w:rsid w:val="00595295"/>
    <w:rsid w:val="005A0CF3"/>
    <w:rsid w:val="005A1D60"/>
    <w:rsid w:val="005A2740"/>
    <w:rsid w:val="005A6B48"/>
    <w:rsid w:val="005A6F9C"/>
    <w:rsid w:val="005A6FA5"/>
    <w:rsid w:val="005A75DB"/>
    <w:rsid w:val="005A763E"/>
    <w:rsid w:val="005B0C51"/>
    <w:rsid w:val="005B1255"/>
    <w:rsid w:val="005B1311"/>
    <w:rsid w:val="005B19E4"/>
    <w:rsid w:val="005B2EC2"/>
    <w:rsid w:val="005B40A8"/>
    <w:rsid w:val="005B5963"/>
    <w:rsid w:val="005B6B3F"/>
    <w:rsid w:val="005B6DE4"/>
    <w:rsid w:val="005C08E4"/>
    <w:rsid w:val="005C1A5E"/>
    <w:rsid w:val="005C3BAB"/>
    <w:rsid w:val="005C459D"/>
    <w:rsid w:val="005C4AC3"/>
    <w:rsid w:val="005C5705"/>
    <w:rsid w:val="005C6807"/>
    <w:rsid w:val="005C79AD"/>
    <w:rsid w:val="005C7FF9"/>
    <w:rsid w:val="005D28BD"/>
    <w:rsid w:val="005D2B92"/>
    <w:rsid w:val="005D3161"/>
    <w:rsid w:val="005D3B72"/>
    <w:rsid w:val="005D3CCC"/>
    <w:rsid w:val="005D7DE5"/>
    <w:rsid w:val="005E0AF1"/>
    <w:rsid w:val="005E395A"/>
    <w:rsid w:val="005E49D8"/>
    <w:rsid w:val="005E4EBC"/>
    <w:rsid w:val="005E5192"/>
    <w:rsid w:val="005F0D5B"/>
    <w:rsid w:val="005F2FD0"/>
    <w:rsid w:val="005F38ED"/>
    <w:rsid w:val="005F3FFA"/>
    <w:rsid w:val="005F4250"/>
    <w:rsid w:val="005F4889"/>
    <w:rsid w:val="005F529A"/>
    <w:rsid w:val="005F5317"/>
    <w:rsid w:val="005F5F76"/>
    <w:rsid w:val="005F7304"/>
    <w:rsid w:val="005F7CD8"/>
    <w:rsid w:val="005F7F65"/>
    <w:rsid w:val="00601797"/>
    <w:rsid w:val="00601E32"/>
    <w:rsid w:val="006029E9"/>
    <w:rsid w:val="00603877"/>
    <w:rsid w:val="0060399C"/>
    <w:rsid w:val="00605ABE"/>
    <w:rsid w:val="00605B41"/>
    <w:rsid w:val="00605E52"/>
    <w:rsid w:val="006063E7"/>
    <w:rsid w:val="00606F49"/>
    <w:rsid w:val="00611E3C"/>
    <w:rsid w:val="00612D1D"/>
    <w:rsid w:val="00613CF7"/>
    <w:rsid w:val="006161AC"/>
    <w:rsid w:val="00616BF1"/>
    <w:rsid w:val="00616DE7"/>
    <w:rsid w:val="00620CE6"/>
    <w:rsid w:val="00621ED0"/>
    <w:rsid w:val="006221AD"/>
    <w:rsid w:val="00622A35"/>
    <w:rsid w:val="00622AB0"/>
    <w:rsid w:val="00622BE8"/>
    <w:rsid w:val="0062308D"/>
    <w:rsid w:val="0062344B"/>
    <w:rsid w:val="00625B57"/>
    <w:rsid w:val="00626060"/>
    <w:rsid w:val="0062619B"/>
    <w:rsid w:val="00626370"/>
    <w:rsid w:val="0062687D"/>
    <w:rsid w:val="00627A9C"/>
    <w:rsid w:val="00627B4B"/>
    <w:rsid w:val="00627DAE"/>
    <w:rsid w:val="00631075"/>
    <w:rsid w:val="0063247F"/>
    <w:rsid w:val="00633C12"/>
    <w:rsid w:val="00634A73"/>
    <w:rsid w:val="006358CB"/>
    <w:rsid w:val="00637859"/>
    <w:rsid w:val="00640A72"/>
    <w:rsid w:val="00640EF4"/>
    <w:rsid w:val="006411BF"/>
    <w:rsid w:val="00641924"/>
    <w:rsid w:val="00642D34"/>
    <w:rsid w:val="00642DA7"/>
    <w:rsid w:val="00643B27"/>
    <w:rsid w:val="00643D97"/>
    <w:rsid w:val="00646099"/>
    <w:rsid w:val="00646FCF"/>
    <w:rsid w:val="00647541"/>
    <w:rsid w:val="006512B1"/>
    <w:rsid w:val="006526DF"/>
    <w:rsid w:val="0065323B"/>
    <w:rsid w:val="00655956"/>
    <w:rsid w:val="00656EAE"/>
    <w:rsid w:val="0066158B"/>
    <w:rsid w:val="00662194"/>
    <w:rsid w:val="006623CC"/>
    <w:rsid w:val="0066321F"/>
    <w:rsid w:val="006633C1"/>
    <w:rsid w:val="00664BA5"/>
    <w:rsid w:val="00666599"/>
    <w:rsid w:val="00667FBC"/>
    <w:rsid w:val="006702F2"/>
    <w:rsid w:val="0067120A"/>
    <w:rsid w:val="006730BF"/>
    <w:rsid w:val="00673C06"/>
    <w:rsid w:val="0067501B"/>
    <w:rsid w:val="006768C7"/>
    <w:rsid w:val="00676BA1"/>
    <w:rsid w:val="00676CB5"/>
    <w:rsid w:val="00676E96"/>
    <w:rsid w:val="006776E3"/>
    <w:rsid w:val="006778D0"/>
    <w:rsid w:val="00680337"/>
    <w:rsid w:val="0068661A"/>
    <w:rsid w:val="00690A5A"/>
    <w:rsid w:val="00692205"/>
    <w:rsid w:val="006925EB"/>
    <w:rsid w:val="0069359D"/>
    <w:rsid w:val="00694876"/>
    <w:rsid w:val="0069612C"/>
    <w:rsid w:val="00696B81"/>
    <w:rsid w:val="0069714C"/>
    <w:rsid w:val="00697630"/>
    <w:rsid w:val="006A14DB"/>
    <w:rsid w:val="006A216E"/>
    <w:rsid w:val="006A3355"/>
    <w:rsid w:val="006A4340"/>
    <w:rsid w:val="006A743B"/>
    <w:rsid w:val="006A7D71"/>
    <w:rsid w:val="006B03C6"/>
    <w:rsid w:val="006B06BA"/>
    <w:rsid w:val="006B254B"/>
    <w:rsid w:val="006B3583"/>
    <w:rsid w:val="006B3D8C"/>
    <w:rsid w:val="006B3FC6"/>
    <w:rsid w:val="006B4C2B"/>
    <w:rsid w:val="006B5582"/>
    <w:rsid w:val="006B5B7F"/>
    <w:rsid w:val="006B77E6"/>
    <w:rsid w:val="006C00DE"/>
    <w:rsid w:val="006C058F"/>
    <w:rsid w:val="006C08CD"/>
    <w:rsid w:val="006C0B80"/>
    <w:rsid w:val="006C0BD2"/>
    <w:rsid w:val="006C2318"/>
    <w:rsid w:val="006C28EC"/>
    <w:rsid w:val="006C31CF"/>
    <w:rsid w:val="006C5A06"/>
    <w:rsid w:val="006C671C"/>
    <w:rsid w:val="006D07E4"/>
    <w:rsid w:val="006D0A6F"/>
    <w:rsid w:val="006D52B7"/>
    <w:rsid w:val="006D6F64"/>
    <w:rsid w:val="006E119B"/>
    <w:rsid w:val="006E1E8F"/>
    <w:rsid w:val="006E3105"/>
    <w:rsid w:val="006E3AA2"/>
    <w:rsid w:val="006E3DF9"/>
    <w:rsid w:val="006E5400"/>
    <w:rsid w:val="006E58A8"/>
    <w:rsid w:val="006E705B"/>
    <w:rsid w:val="006E750A"/>
    <w:rsid w:val="006E7DFF"/>
    <w:rsid w:val="006F21E7"/>
    <w:rsid w:val="006F29C1"/>
    <w:rsid w:val="006F2DF7"/>
    <w:rsid w:val="006F36F1"/>
    <w:rsid w:val="006F5A27"/>
    <w:rsid w:val="00701594"/>
    <w:rsid w:val="00703E2F"/>
    <w:rsid w:val="007053E2"/>
    <w:rsid w:val="00707DB8"/>
    <w:rsid w:val="007101D2"/>
    <w:rsid w:val="007109FE"/>
    <w:rsid w:val="00711F8E"/>
    <w:rsid w:val="007139FF"/>
    <w:rsid w:val="007147D1"/>
    <w:rsid w:val="00714834"/>
    <w:rsid w:val="00715BCF"/>
    <w:rsid w:val="00716B18"/>
    <w:rsid w:val="0071732B"/>
    <w:rsid w:val="00717DB1"/>
    <w:rsid w:val="007212A5"/>
    <w:rsid w:val="00723F58"/>
    <w:rsid w:val="00724C34"/>
    <w:rsid w:val="00724ED6"/>
    <w:rsid w:val="00725442"/>
    <w:rsid w:val="00725BE1"/>
    <w:rsid w:val="00725C20"/>
    <w:rsid w:val="00730031"/>
    <w:rsid w:val="0073092D"/>
    <w:rsid w:val="00732A2B"/>
    <w:rsid w:val="00735C6C"/>
    <w:rsid w:val="00736637"/>
    <w:rsid w:val="007368D2"/>
    <w:rsid w:val="00740D3A"/>
    <w:rsid w:val="00744BA4"/>
    <w:rsid w:val="00744F2D"/>
    <w:rsid w:val="00745310"/>
    <w:rsid w:val="00746BC6"/>
    <w:rsid w:val="0074754C"/>
    <w:rsid w:val="007509F7"/>
    <w:rsid w:val="00752851"/>
    <w:rsid w:val="007540FA"/>
    <w:rsid w:val="0075545B"/>
    <w:rsid w:val="00755F27"/>
    <w:rsid w:val="00756511"/>
    <w:rsid w:val="00756BE1"/>
    <w:rsid w:val="007571B6"/>
    <w:rsid w:val="007576A6"/>
    <w:rsid w:val="0076068B"/>
    <w:rsid w:val="0076106B"/>
    <w:rsid w:val="00761214"/>
    <w:rsid w:val="00763299"/>
    <w:rsid w:val="00763A20"/>
    <w:rsid w:val="00765086"/>
    <w:rsid w:val="007655C0"/>
    <w:rsid w:val="00765D25"/>
    <w:rsid w:val="00767490"/>
    <w:rsid w:val="007739EC"/>
    <w:rsid w:val="007750F4"/>
    <w:rsid w:val="00775FAD"/>
    <w:rsid w:val="007761A7"/>
    <w:rsid w:val="007773A3"/>
    <w:rsid w:val="00780018"/>
    <w:rsid w:val="00780942"/>
    <w:rsid w:val="00781CCA"/>
    <w:rsid w:val="00782011"/>
    <w:rsid w:val="00782844"/>
    <w:rsid w:val="00783759"/>
    <w:rsid w:val="00786E91"/>
    <w:rsid w:val="00787ACF"/>
    <w:rsid w:val="00790C4A"/>
    <w:rsid w:val="0079149A"/>
    <w:rsid w:val="0079188F"/>
    <w:rsid w:val="00792A0A"/>
    <w:rsid w:val="00794848"/>
    <w:rsid w:val="00794A38"/>
    <w:rsid w:val="00794B91"/>
    <w:rsid w:val="007957DD"/>
    <w:rsid w:val="00796446"/>
    <w:rsid w:val="00797DAA"/>
    <w:rsid w:val="007A0F14"/>
    <w:rsid w:val="007A39BA"/>
    <w:rsid w:val="007A3C33"/>
    <w:rsid w:val="007A47E1"/>
    <w:rsid w:val="007A5B22"/>
    <w:rsid w:val="007A60EC"/>
    <w:rsid w:val="007A6167"/>
    <w:rsid w:val="007A700C"/>
    <w:rsid w:val="007A7A61"/>
    <w:rsid w:val="007A7E19"/>
    <w:rsid w:val="007B11C1"/>
    <w:rsid w:val="007B3AF9"/>
    <w:rsid w:val="007B4077"/>
    <w:rsid w:val="007B5245"/>
    <w:rsid w:val="007B7143"/>
    <w:rsid w:val="007B7941"/>
    <w:rsid w:val="007C08D5"/>
    <w:rsid w:val="007C0920"/>
    <w:rsid w:val="007C0D46"/>
    <w:rsid w:val="007C204B"/>
    <w:rsid w:val="007C2226"/>
    <w:rsid w:val="007C2CAE"/>
    <w:rsid w:val="007C2ED3"/>
    <w:rsid w:val="007C5C88"/>
    <w:rsid w:val="007C5F1B"/>
    <w:rsid w:val="007C63FC"/>
    <w:rsid w:val="007C7A67"/>
    <w:rsid w:val="007D05EE"/>
    <w:rsid w:val="007D07CE"/>
    <w:rsid w:val="007D301A"/>
    <w:rsid w:val="007D3266"/>
    <w:rsid w:val="007D3507"/>
    <w:rsid w:val="007D3DBC"/>
    <w:rsid w:val="007D4658"/>
    <w:rsid w:val="007D68DA"/>
    <w:rsid w:val="007D6D63"/>
    <w:rsid w:val="007E06AE"/>
    <w:rsid w:val="007E0AA8"/>
    <w:rsid w:val="007E154D"/>
    <w:rsid w:val="007E25FC"/>
    <w:rsid w:val="007E2780"/>
    <w:rsid w:val="007E2911"/>
    <w:rsid w:val="007E3F50"/>
    <w:rsid w:val="007E5903"/>
    <w:rsid w:val="007E7CCB"/>
    <w:rsid w:val="007F0318"/>
    <w:rsid w:val="007F13AB"/>
    <w:rsid w:val="007F16A2"/>
    <w:rsid w:val="007F2F4F"/>
    <w:rsid w:val="007F47D1"/>
    <w:rsid w:val="007F553A"/>
    <w:rsid w:val="007F5A69"/>
    <w:rsid w:val="007F791C"/>
    <w:rsid w:val="007F7CC6"/>
    <w:rsid w:val="00800F65"/>
    <w:rsid w:val="00802CE4"/>
    <w:rsid w:val="00803B4D"/>
    <w:rsid w:val="00804C8A"/>
    <w:rsid w:val="00804DCE"/>
    <w:rsid w:val="008078F6"/>
    <w:rsid w:val="008102A5"/>
    <w:rsid w:val="00810B5A"/>
    <w:rsid w:val="008110BC"/>
    <w:rsid w:val="00811B29"/>
    <w:rsid w:val="00812475"/>
    <w:rsid w:val="00814A2D"/>
    <w:rsid w:val="00815F4B"/>
    <w:rsid w:val="00820B72"/>
    <w:rsid w:val="00821003"/>
    <w:rsid w:val="00823688"/>
    <w:rsid w:val="00824BC0"/>
    <w:rsid w:val="008279C6"/>
    <w:rsid w:val="00830DDC"/>
    <w:rsid w:val="0083114D"/>
    <w:rsid w:val="00831B9D"/>
    <w:rsid w:val="008320C7"/>
    <w:rsid w:val="0083361F"/>
    <w:rsid w:val="0083396D"/>
    <w:rsid w:val="00833C87"/>
    <w:rsid w:val="008343C7"/>
    <w:rsid w:val="00834431"/>
    <w:rsid w:val="00835519"/>
    <w:rsid w:val="00836113"/>
    <w:rsid w:val="00837DE6"/>
    <w:rsid w:val="008406C2"/>
    <w:rsid w:val="00840767"/>
    <w:rsid w:val="0084156E"/>
    <w:rsid w:val="00843C27"/>
    <w:rsid w:val="00844741"/>
    <w:rsid w:val="00845034"/>
    <w:rsid w:val="00846CA9"/>
    <w:rsid w:val="0085040C"/>
    <w:rsid w:val="00850D4E"/>
    <w:rsid w:val="008519E3"/>
    <w:rsid w:val="008524DD"/>
    <w:rsid w:val="0085301E"/>
    <w:rsid w:val="00855E61"/>
    <w:rsid w:val="0086042E"/>
    <w:rsid w:val="00860A6D"/>
    <w:rsid w:val="0086199D"/>
    <w:rsid w:val="008654F1"/>
    <w:rsid w:val="00865833"/>
    <w:rsid w:val="00865AFD"/>
    <w:rsid w:val="00866F84"/>
    <w:rsid w:val="00867D29"/>
    <w:rsid w:val="00870A95"/>
    <w:rsid w:val="008711BD"/>
    <w:rsid w:val="00872203"/>
    <w:rsid w:val="008728AA"/>
    <w:rsid w:val="00873B7A"/>
    <w:rsid w:val="00875BBA"/>
    <w:rsid w:val="008760B0"/>
    <w:rsid w:val="00876997"/>
    <w:rsid w:val="00880A7B"/>
    <w:rsid w:val="008817FA"/>
    <w:rsid w:val="0088210E"/>
    <w:rsid w:val="0088394F"/>
    <w:rsid w:val="00884B11"/>
    <w:rsid w:val="00886839"/>
    <w:rsid w:val="0089024C"/>
    <w:rsid w:val="0089043B"/>
    <w:rsid w:val="00890B2C"/>
    <w:rsid w:val="00890F29"/>
    <w:rsid w:val="00891AD7"/>
    <w:rsid w:val="00891FAD"/>
    <w:rsid w:val="00891FDC"/>
    <w:rsid w:val="00893F1F"/>
    <w:rsid w:val="008958BD"/>
    <w:rsid w:val="008979B4"/>
    <w:rsid w:val="008A16C8"/>
    <w:rsid w:val="008A1D8B"/>
    <w:rsid w:val="008A70F1"/>
    <w:rsid w:val="008A7615"/>
    <w:rsid w:val="008A7658"/>
    <w:rsid w:val="008B05EE"/>
    <w:rsid w:val="008B0870"/>
    <w:rsid w:val="008B2452"/>
    <w:rsid w:val="008B5A4D"/>
    <w:rsid w:val="008B60F2"/>
    <w:rsid w:val="008B68B4"/>
    <w:rsid w:val="008B6A76"/>
    <w:rsid w:val="008C2783"/>
    <w:rsid w:val="008C31E7"/>
    <w:rsid w:val="008C3F7A"/>
    <w:rsid w:val="008D01A8"/>
    <w:rsid w:val="008D1BAD"/>
    <w:rsid w:val="008D1C93"/>
    <w:rsid w:val="008D2B4A"/>
    <w:rsid w:val="008D4207"/>
    <w:rsid w:val="008E035C"/>
    <w:rsid w:val="008E118A"/>
    <w:rsid w:val="008E142E"/>
    <w:rsid w:val="008E1925"/>
    <w:rsid w:val="008E1BC4"/>
    <w:rsid w:val="008E45E4"/>
    <w:rsid w:val="008E4C96"/>
    <w:rsid w:val="008E4E48"/>
    <w:rsid w:val="008E51B3"/>
    <w:rsid w:val="008E55D1"/>
    <w:rsid w:val="008E775F"/>
    <w:rsid w:val="008F1652"/>
    <w:rsid w:val="008F17B2"/>
    <w:rsid w:val="008F2381"/>
    <w:rsid w:val="008F4F5F"/>
    <w:rsid w:val="008F6D6D"/>
    <w:rsid w:val="0090055D"/>
    <w:rsid w:val="00900C86"/>
    <w:rsid w:val="00902725"/>
    <w:rsid w:val="009067F0"/>
    <w:rsid w:val="00906AA0"/>
    <w:rsid w:val="00910383"/>
    <w:rsid w:val="00910991"/>
    <w:rsid w:val="00911478"/>
    <w:rsid w:val="00912F5C"/>
    <w:rsid w:val="00913389"/>
    <w:rsid w:val="00914313"/>
    <w:rsid w:val="009144BF"/>
    <w:rsid w:val="009149AA"/>
    <w:rsid w:val="00915557"/>
    <w:rsid w:val="009166E8"/>
    <w:rsid w:val="0092082C"/>
    <w:rsid w:val="009209CD"/>
    <w:rsid w:val="00922E75"/>
    <w:rsid w:val="00922ED3"/>
    <w:rsid w:val="00923EE5"/>
    <w:rsid w:val="00923F50"/>
    <w:rsid w:val="00924178"/>
    <w:rsid w:val="0092531B"/>
    <w:rsid w:val="009303FD"/>
    <w:rsid w:val="00933540"/>
    <w:rsid w:val="00934F04"/>
    <w:rsid w:val="009369A8"/>
    <w:rsid w:val="009402C0"/>
    <w:rsid w:val="00941596"/>
    <w:rsid w:val="00941DF6"/>
    <w:rsid w:val="009427C9"/>
    <w:rsid w:val="009439B6"/>
    <w:rsid w:val="009451D7"/>
    <w:rsid w:val="009461BD"/>
    <w:rsid w:val="009475E9"/>
    <w:rsid w:val="00947C15"/>
    <w:rsid w:val="00952A98"/>
    <w:rsid w:val="00953329"/>
    <w:rsid w:val="00953A2C"/>
    <w:rsid w:val="00953C39"/>
    <w:rsid w:val="00955670"/>
    <w:rsid w:val="00955A86"/>
    <w:rsid w:val="0095745B"/>
    <w:rsid w:val="009575D6"/>
    <w:rsid w:val="00961325"/>
    <w:rsid w:val="00961AC9"/>
    <w:rsid w:val="00961BA3"/>
    <w:rsid w:val="00963140"/>
    <w:rsid w:val="009652BC"/>
    <w:rsid w:val="00965B3E"/>
    <w:rsid w:val="00965D14"/>
    <w:rsid w:val="00966BED"/>
    <w:rsid w:val="00970963"/>
    <w:rsid w:val="009714BC"/>
    <w:rsid w:val="0097363D"/>
    <w:rsid w:val="009743D7"/>
    <w:rsid w:val="00974C3A"/>
    <w:rsid w:val="0097532D"/>
    <w:rsid w:val="0097667A"/>
    <w:rsid w:val="009767A8"/>
    <w:rsid w:val="00976CED"/>
    <w:rsid w:val="00980A57"/>
    <w:rsid w:val="00980BC1"/>
    <w:rsid w:val="009840D8"/>
    <w:rsid w:val="00984113"/>
    <w:rsid w:val="00990399"/>
    <w:rsid w:val="00990D1C"/>
    <w:rsid w:val="00991200"/>
    <w:rsid w:val="00991206"/>
    <w:rsid w:val="00992654"/>
    <w:rsid w:val="00993F6C"/>
    <w:rsid w:val="00995E86"/>
    <w:rsid w:val="00996993"/>
    <w:rsid w:val="00997AD2"/>
    <w:rsid w:val="009A02D6"/>
    <w:rsid w:val="009A0A53"/>
    <w:rsid w:val="009A0A65"/>
    <w:rsid w:val="009A19C9"/>
    <w:rsid w:val="009A275C"/>
    <w:rsid w:val="009A5F6F"/>
    <w:rsid w:val="009A637D"/>
    <w:rsid w:val="009A757B"/>
    <w:rsid w:val="009A79BA"/>
    <w:rsid w:val="009B2183"/>
    <w:rsid w:val="009B2EBC"/>
    <w:rsid w:val="009B40D5"/>
    <w:rsid w:val="009B410E"/>
    <w:rsid w:val="009B4442"/>
    <w:rsid w:val="009B48BB"/>
    <w:rsid w:val="009B48E9"/>
    <w:rsid w:val="009B4A57"/>
    <w:rsid w:val="009B58EB"/>
    <w:rsid w:val="009C1D74"/>
    <w:rsid w:val="009C2596"/>
    <w:rsid w:val="009C2844"/>
    <w:rsid w:val="009C2C8C"/>
    <w:rsid w:val="009C4F94"/>
    <w:rsid w:val="009D07CB"/>
    <w:rsid w:val="009D09AA"/>
    <w:rsid w:val="009D1546"/>
    <w:rsid w:val="009D1D6A"/>
    <w:rsid w:val="009D1D7F"/>
    <w:rsid w:val="009D225B"/>
    <w:rsid w:val="009D37EB"/>
    <w:rsid w:val="009D545B"/>
    <w:rsid w:val="009D5DF2"/>
    <w:rsid w:val="009D6DFD"/>
    <w:rsid w:val="009D7A76"/>
    <w:rsid w:val="009E115E"/>
    <w:rsid w:val="009E29F1"/>
    <w:rsid w:val="009E3D43"/>
    <w:rsid w:val="009E4EE8"/>
    <w:rsid w:val="009E51B5"/>
    <w:rsid w:val="009E7143"/>
    <w:rsid w:val="009F1E6D"/>
    <w:rsid w:val="009F2DCE"/>
    <w:rsid w:val="009F3D4D"/>
    <w:rsid w:val="009F3F49"/>
    <w:rsid w:val="009F45BF"/>
    <w:rsid w:val="009F5447"/>
    <w:rsid w:val="00A010E6"/>
    <w:rsid w:val="00A02922"/>
    <w:rsid w:val="00A03239"/>
    <w:rsid w:val="00A03B0A"/>
    <w:rsid w:val="00A03F2F"/>
    <w:rsid w:val="00A06D36"/>
    <w:rsid w:val="00A073DE"/>
    <w:rsid w:val="00A07D6C"/>
    <w:rsid w:val="00A11187"/>
    <w:rsid w:val="00A113EB"/>
    <w:rsid w:val="00A1142C"/>
    <w:rsid w:val="00A11B27"/>
    <w:rsid w:val="00A15746"/>
    <w:rsid w:val="00A15810"/>
    <w:rsid w:val="00A20A23"/>
    <w:rsid w:val="00A23AAC"/>
    <w:rsid w:val="00A24873"/>
    <w:rsid w:val="00A25364"/>
    <w:rsid w:val="00A25BE0"/>
    <w:rsid w:val="00A26B46"/>
    <w:rsid w:val="00A27AB5"/>
    <w:rsid w:val="00A32783"/>
    <w:rsid w:val="00A34231"/>
    <w:rsid w:val="00A35267"/>
    <w:rsid w:val="00A35AA6"/>
    <w:rsid w:val="00A35D55"/>
    <w:rsid w:val="00A404DC"/>
    <w:rsid w:val="00A40709"/>
    <w:rsid w:val="00A4194A"/>
    <w:rsid w:val="00A4645F"/>
    <w:rsid w:val="00A478EA"/>
    <w:rsid w:val="00A47E4F"/>
    <w:rsid w:val="00A50DF4"/>
    <w:rsid w:val="00A519AC"/>
    <w:rsid w:val="00A5273B"/>
    <w:rsid w:val="00A52956"/>
    <w:rsid w:val="00A5331D"/>
    <w:rsid w:val="00A53472"/>
    <w:rsid w:val="00A53885"/>
    <w:rsid w:val="00A54ED0"/>
    <w:rsid w:val="00A55CEF"/>
    <w:rsid w:val="00A56F06"/>
    <w:rsid w:val="00A577A0"/>
    <w:rsid w:val="00A6017D"/>
    <w:rsid w:val="00A61647"/>
    <w:rsid w:val="00A61A26"/>
    <w:rsid w:val="00A62DA4"/>
    <w:rsid w:val="00A641E5"/>
    <w:rsid w:val="00A664FC"/>
    <w:rsid w:val="00A6651A"/>
    <w:rsid w:val="00A66830"/>
    <w:rsid w:val="00A703C5"/>
    <w:rsid w:val="00A7105D"/>
    <w:rsid w:val="00A71524"/>
    <w:rsid w:val="00A71E37"/>
    <w:rsid w:val="00A72472"/>
    <w:rsid w:val="00A73591"/>
    <w:rsid w:val="00A73AED"/>
    <w:rsid w:val="00A750EF"/>
    <w:rsid w:val="00A80710"/>
    <w:rsid w:val="00A82770"/>
    <w:rsid w:val="00A831B7"/>
    <w:rsid w:val="00A83A53"/>
    <w:rsid w:val="00A86507"/>
    <w:rsid w:val="00A86AD1"/>
    <w:rsid w:val="00A871C0"/>
    <w:rsid w:val="00A91F3A"/>
    <w:rsid w:val="00A93583"/>
    <w:rsid w:val="00A9397A"/>
    <w:rsid w:val="00A9409D"/>
    <w:rsid w:val="00A94B82"/>
    <w:rsid w:val="00A95975"/>
    <w:rsid w:val="00A95B6F"/>
    <w:rsid w:val="00A9763C"/>
    <w:rsid w:val="00A9769A"/>
    <w:rsid w:val="00A97FA6"/>
    <w:rsid w:val="00AA0187"/>
    <w:rsid w:val="00AA0371"/>
    <w:rsid w:val="00AA0E45"/>
    <w:rsid w:val="00AA4A6E"/>
    <w:rsid w:val="00AA66C0"/>
    <w:rsid w:val="00AA6B62"/>
    <w:rsid w:val="00AA7296"/>
    <w:rsid w:val="00AA74E4"/>
    <w:rsid w:val="00AA76FF"/>
    <w:rsid w:val="00AB0FD2"/>
    <w:rsid w:val="00AB26F1"/>
    <w:rsid w:val="00AB28DF"/>
    <w:rsid w:val="00AB2F4F"/>
    <w:rsid w:val="00AB30CF"/>
    <w:rsid w:val="00AB3AA1"/>
    <w:rsid w:val="00AB3F52"/>
    <w:rsid w:val="00AB4265"/>
    <w:rsid w:val="00AB4687"/>
    <w:rsid w:val="00AB470D"/>
    <w:rsid w:val="00AB5A39"/>
    <w:rsid w:val="00AC1799"/>
    <w:rsid w:val="00AC32C2"/>
    <w:rsid w:val="00AC3DBA"/>
    <w:rsid w:val="00AC3FF4"/>
    <w:rsid w:val="00AC457E"/>
    <w:rsid w:val="00AC4D7F"/>
    <w:rsid w:val="00AC6CFB"/>
    <w:rsid w:val="00AC6DAC"/>
    <w:rsid w:val="00AD0226"/>
    <w:rsid w:val="00AD16D6"/>
    <w:rsid w:val="00AD1B3C"/>
    <w:rsid w:val="00AD4C94"/>
    <w:rsid w:val="00AD4F7A"/>
    <w:rsid w:val="00AD57BE"/>
    <w:rsid w:val="00AD5E6D"/>
    <w:rsid w:val="00AD6674"/>
    <w:rsid w:val="00AD6D6D"/>
    <w:rsid w:val="00AD76E8"/>
    <w:rsid w:val="00AE0E30"/>
    <w:rsid w:val="00AE1313"/>
    <w:rsid w:val="00AE224A"/>
    <w:rsid w:val="00AE2741"/>
    <w:rsid w:val="00AE3B2A"/>
    <w:rsid w:val="00AE5ACE"/>
    <w:rsid w:val="00AE5FBA"/>
    <w:rsid w:val="00AE62E6"/>
    <w:rsid w:val="00AE6C81"/>
    <w:rsid w:val="00AE7A22"/>
    <w:rsid w:val="00AE7BA9"/>
    <w:rsid w:val="00AF04D8"/>
    <w:rsid w:val="00AF1C9E"/>
    <w:rsid w:val="00AF3030"/>
    <w:rsid w:val="00AF401F"/>
    <w:rsid w:val="00AF4273"/>
    <w:rsid w:val="00AF5641"/>
    <w:rsid w:val="00AF5D13"/>
    <w:rsid w:val="00B023A4"/>
    <w:rsid w:val="00B024AC"/>
    <w:rsid w:val="00B02AAA"/>
    <w:rsid w:val="00B0388C"/>
    <w:rsid w:val="00B03E3C"/>
    <w:rsid w:val="00B041DD"/>
    <w:rsid w:val="00B04361"/>
    <w:rsid w:val="00B061A1"/>
    <w:rsid w:val="00B0718A"/>
    <w:rsid w:val="00B11F00"/>
    <w:rsid w:val="00B121D8"/>
    <w:rsid w:val="00B12737"/>
    <w:rsid w:val="00B13361"/>
    <w:rsid w:val="00B13833"/>
    <w:rsid w:val="00B162D9"/>
    <w:rsid w:val="00B204E5"/>
    <w:rsid w:val="00B222C2"/>
    <w:rsid w:val="00B23261"/>
    <w:rsid w:val="00B236DA"/>
    <w:rsid w:val="00B23885"/>
    <w:rsid w:val="00B2552C"/>
    <w:rsid w:val="00B27162"/>
    <w:rsid w:val="00B339D5"/>
    <w:rsid w:val="00B3420D"/>
    <w:rsid w:val="00B35C32"/>
    <w:rsid w:val="00B35EB8"/>
    <w:rsid w:val="00B37501"/>
    <w:rsid w:val="00B4116A"/>
    <w:rsid w:val="00B421FE"/>
    <w:rsid w:val="00B43EAF"/>
    <w:rsid w:val="00B449EA"/>
    <w:rsid w:val="00B45CB2"/>
    <w:rsid w:val="00B46326"/>
    <w:rsid w:val="00B46537"/>
    <w:rsid w:val="00B4669D"/>
    <w:rsid w:val="00B4757D"/>
    <w:rsid w:val="00B52035"/>
    <w:rsid w:val="00B52EA5"/>
    <w:rsid w:val="00B535B6"/>
    <w:rsid w:val="00B53E54"/>
    <w:rsid w:val="00B55BF6"/>
    <w:rsid w:val="00B55FD8"/>
    <w:rsid w:val="00B569E4"/>
    <w:rsid w:val="00B56CD6"/>
    <w:rsid w:val="00B57635"/>
    <w:rsid w:val="00B57AC5"/>
    <w:rsid w:val="00B57D81"/>
    <w:rsid w:val="00B60337"/>
    <w:rsid w:val="00B60733"/>
    <w:rsid w:val="00B61674"/>
    <w:rsid w:val="00B626EB"/>
    <w:rsid w:val="00B62EFE"/>
    <w:rsid w:val="00B64089"/>
    <w:rsid w:val="00B64785"/>
    <w:rsid w:val="00B64C75"/>
    <w:rsid w:val="00B65599"/>
    <w:rsid w:val="00B659D4"/>
    <w:rsid w:val="00B720F7"/>
    <w:rsid w:val="00B7241E"/>
    <w:rsid w:val="00B72B76"/>
    <w:rsid w:val="00B7306B"/>
    <w:rsid w:val="00B73A8E"/>
    <w:rsid w:val="00B747D7"/>
    <w:rsid w:val="00B74C91"/>
    <w:rsid w:val="00B74EBB"/>
    <w:rsid w:val="00B75145"/>
    <w:rsid w:val="00B75CB3"/>
    <w:rsid w:val="00B7643B"/>
    <w:rsid w:val="00B7660E"/>
    <w:rsid w:val="00B7663A"/>
    <w:rsid w:val="00B76D12"/>
    <w:rsid w:val="00B81C4C"/>
    <w:rsid w:val="00B82CC5"/>
    <w:rsid w:val="00B848D1"/>
    <w:rsid w:val="00B84FBA"/>
    <w:rsid w:val="00B872C0"/>
    <w:rsid w:val="00B8761F"/>
    <w:rsid w:val="00B90058"/>
    <w:rsid w:val="00B9268B"/>
    <w:rsid w:val="00B93718"/>
    <w:rsid w:val="00B93F39"/>
    <w:rsid w:val="00B944A7"/>
    <w:rsid w:val="00B96157"/>
    <w:rsid w:val="00B961C5"/>
    <w:rsid w:val="00B97E1A"/>
    <w:rsid w:val="00B97E1B"/>
    <w:rsid w:val="00BA0F9E"/>
    <w:rsid w:val="00BA11BC"/>
    <w:rsid w:val="00BA1340"/>
    <w:rsid w:val="00BA26A1"/>
    <w:rsid w:val="00BA284A"/>
    <w:rsid w:val="00BA317D"/>
    <w:rsid w:val="00BA523F"/>
    <w:rsid w:val="00BA6832"/>
    <w:rsid w:val="00BA6D1E"/>
    <w:rsid w:val="00BB12B2"/>
    <w:rsid w:val="00BB339F"/>
    <w:rsid w:val="00BB56F7"/>
    <w:rsid w:val="00BB5D78"/>
    <w:rsid w:val="00BB79C8"/>
    <w:rsid w:val="00BC2643"/>
    <w:rsid w:val="00BC31E8"/>
    <w:rsid w:val="00BC409D"/>
    <w:rsid w:val="00BC4219"/>
    <w:rsid w:val="00BC4C2A"/>
    <w:rsid w:val="00BC4F4A"/>
    <w:rsid w:val="00BC4F9A"/>
    <w:rsid w:val="00BC58D0"/>
    <w:rsid w:val="00BC6D42"/>
    <w:rsid w:val="00BC71C2"/>
    <w:rsid w:val="00BC729E"/>
    <w:rsid w:val="00BC7836"/>
    <w:rsid w:val="00BC7D34"/>
    <w:rsid w:val="00BD0D43"/>
    <w:rsid w:val="00BD0ECD"/>
    <w:rsid w:val="00BD25C1"/>
    <w:rsid w:val="00BD31B6"/>
    <w:rsid w:val="00BD34AB"/>
    <w:rsid w:val="00BD34D0"/>
    <w:rsid w:val="00BD3908"/>
    <w:rsid w:val="00BE0852"/>
    <w:rsid w:val="00BE16ED"/>
    <w:rsid w:val="00BE1891"/>
    <w:rsid w:val="00BE3161"/>
    <w:rsid w:val="00BE3E7A"/>
    <w:rsid w:val="00BE5B16"/>
    <w:rsid w:val="00BE7998"/>
    <w:rsid w:val="00BF1B91"/>
    <w:rsid w:val="00BF1EF4"/>
    <w:rsid w:val="00BF335B"/>
    <w:rsid w:val="00BF3D2B"/>
    <w:rsid w:val="00BF427D"/>
    <w:rsid w:val="00BF72A0"/>
    <w:rsid w:val="00C003F4"/>
    <w:rsid w:val="00C00508"/>
    <w:rsid w:val="00C02992"/>
    <w:rsid w:val="00C03434"/>
    <w:rsid w:val="00C053E2"/>
    <w:rsid w:val="00C0571F"/>
    <w:rsid w:val="00C0606E"/>
    <w:rsid w:val="00C06CEE"/>
    <w:rsid w:val="00C10BC5"/>
    <w:rsid w:val="00C11319"/>
    <w:rsid w:val="00C12DD9"/>
    <w:rsid w:val="00C12E17"/>
    <w:rsid w:val="00C1408B"/>
    <w:rsid w:val="00C1422D"/>
    <w:rsid w:val="00C161F8"/>
    <w:rsid w:val="00C16BB4"/>
    <w:rsid w:val="00C208DA"/>
    <w:rsid w:val="00C24CAE"/>
    <w:rsid w:val="00C255FB"/>
    <w:rsid w:val="00C2677E"/>
    <w:rsid w:val="00C27427"/>
    <w:rsid w:val="00C30C34"/>
    <w:rsid w:val="00C31BB3"/>
    <w:rsid w:val="00C31E88"/>
    <w:rsid w:val="00C3343C"/>
    <w:rsid w:val="00C33812"/>
    <w:rsid w:val="00C33957"/>
    <w:rsid w:val="00C33F71"/>
    <w:rsid w:val="00C3424E"/>
    <w:rsid w:val="00C3781F"/>
    <w:rsid w:val="00C37EF8"/>
    <w:rsid w:val="00C40141"/>
    <w:rsid w:val="00C41653"/>
    <w:rsid w:val="00C4179D"/>
    <w:rsid w:val="00C41F2F"/>
    <w:rsid w:val="00C42154"/>
    <w:rsid w:val="00C42442"/>
    <w:rsid w:val="00C45DD1"/>
    <w:rsid w:val="00C465B1"/>
    <w:rsid w:val="00C468B9"/>
    <w:rsid w:val="00C47D4D"/>
    <w:rsid w:val="00C510C9"/>
    <w:rsid w:val="00C533BE"/>
    <w:rsid w:val="00C54400"/>
    <w:rsid w:val="00C552C9"/>
    <w:rsid w:val="00C5688D"/>
    <w:rsid w:val="00C56CBD"/>
    <w:rsid w:val="00C57E2B"/>
    <w:rsid w:val="00C62067"/>
    <w:rsid w:val="00C63484"/>
    <w:rsid w:val="00C637C5"/>
    <w:rsid w:val="00C65F3C"/>
    <w:rsid w:val="00C701C1"/>
    <w:rsid w:val="00C70AB5"/>
    <w:rsid w:val="00C7135C"/>
    <w:rsid w:val="00C72D7A"/>
    <w:rsid w:val="00C73545"/>
    <w:rsid w:val="00C74202"/>
    <w:rsid w:val="00C7496D"/>
    <w:rsid w:val="00C75709"/>
    <w:rsid w:val="00C771EC"/>
    <w:rsid w:val="00C811E1"/>
    <w:rsid w:val="00C82DFB"/>
    <w:rsid w:val="00C83012"/>
    <w:rsid w:val="00C83ED7"/>
    <w:rsid w:val="00C85349"/>
    <w:rsid w:val="00C8613D"/>
    <w:rsid w:val="00C861A1"/>
    <w:rsid w:val="00C9046E"/>
    <w:rsid w:val="00C918D2"/>
    <w:rsid w:val="00C927F8"/>
    <w:rsid w:val="00C92975"/>
    <w:rsid w:val="00C930DC"/>
    <w:rsid w:val="00C9364B"/>
    <w:rsid w:val="00C93830"/>
    <w:rsid w:val="00C93A9A"/>
    <w:rsid w:val="00CA1090"/>
    <w:rsid w:val="00CA13D9"/>
    <w:rsid w:val="00CA14DC"/>
    <w:rsid w:val="00CA1888"/>
    <w:rsid w:val="00CA1FF8"/>
    <w:rsid w:val="00CA231D"/>
    <w:rsid w:val="00CA2C5F"/>
    <w:rsid w:val="00CA3959"/>
    <w:rsid w:val="00CA5598"/>
    <w:rsid w:val="00CA5873"/>
    <w:rsid w:val="00CA70FC"/>
    <w:rsid w:val="00CB004D"/>
    <w:rsid w:val="00CB1037"/>
    <w:rsid w:val="00CB2F1B"/>
    <w:rsid w:val="00CB4970"/>
    <w:rsid w:val="00CB6462"/>
    <w:rsid w:val="00CB6BBB"/>
    <w:rsid w:val="00CB6E48"/>
    <w:rsid w:val="00CB7000"/>
    <w:rsid w:val="00CB7E6F"/>
    <w:rsid w:val="00CB7F37"/>
    <w:rsid w:val="00CC0C68"/>
    <w:rsid w:val="00CC2464"/>
    <w:rsid w:val="00CC3A30"/>
    <w:rsid w:val="00CC3C29"/>
    <w:rsid w:val="00CC53EF"/>
    <w:rsid w:val="00CC5574"/>
    <w:rsid w:val="00CC6280"/>
    <w:rsid w:val="00CC6899"/>
    <w:rsid w:val="00CD2363"/>
    <w:rsid w:val="00CD25C9"/>
    <w:rsid w:val="00CD310F"/>
    <w:rsid w:val="00CD56B9"/>
    <w:rsid w:val="00CD58C1"/>
    <w:rsid w:val="00CD58EC"/>
    <w:rsid w:val="00CD5BF6"/>
    <w:rsid w:val="00CD6E4A"/>
    <w:rsid w:val="00CD73E9"/>
    <w:rsid w:val="00CE0E93"/>
    <w:rsid w:val="00CE107C"/>
    <w:rsid w:val="00CE2E28"/>
    <w:rsid w:val="00CE4832"/>
    <w:rsid w:val="00CE4EE2"/>
    <w:rsid w:val="00CE63F4"/>
    <w:rsid w:val="00CE71DD"/>
    <w:rsid w:val="00CE722F"/>
    <w:rsid w:val="00CF1860"/>
    <w:rsid w:val="00CF1AB6"/>
    <w:rsid w:val="00CF2436"/>
    <w:rsid w:val="00CF36F8"/>
    <w:rsid w:val="00CF3E38"/>
    <w:rsid w:val="00CF4323"/>
    <w:rsid w:val="00CF4935"/>
    <w:rsid w:val="00CF78D5"/>
    <w:rsid w:val="00CF79F9"/>
    <w:rsid w:val="00D01348"/>
    <w:rsid w:val="00D02A4A"/>
    <w:rsid w:val="00D038AD"/>
    <w:rsid w:val="00D04039"/>
    <w:rsid w:val="00D04B1A"/>
    <w:rsid w:val="00D04BB0"/>
    <w:rsid w:val="00D06AC9"/>
    <w:rsid w:val="00D07605"/>
    <w:rsid w:val="00D1032F"/>
    <w:rsid w:val="00D10807"/>
    <w:rsid w:val="00D12AE3"/>
    <w:rsid w:val="00D12EFD"/>
    <w:rsid w:val="00D13288"/>
    <w:rsid w:val="00D14037"/>
    <w:rsid w:val="00D157FB"/>
    <w:rsid w:val="00D15F7A"/>
    <w:rsid w:val="00D21ADE"/>
    <w:rsid w:val="00D21D8A"/>
    <w:rsid w:val="00D228A5"/>
    <w:rsid w:val="00D232D4"/>
    <w:rsid w:val="00D248B9"/>
    <w:rsid w:val="00D262AF"/>
    <w:rsid w:val="00D30619"/>
    <w:rsid w:val="00D30A44"/>
    <w:rsid w:val="00D3317E"/>
    <w:rsid w:val="00D34B9D"/>
    <w:rsid w:val="00D35929"/>
    <w:rsid w:val="00D36993"/>
    <w:rsid w:val="00D36C8D"/>
    <w:rsid w:val="00D37951"/>
    <w:rsid w:val="00D42982"/>
    <w:rsid w:val="00D42F2F"/>
    <w:rsid w:val="00D430E8"/>
    <w:rsid w:val="00D431B3"/>
    <w:rsid w:val="00D439F1"/>
    <w:rsid w:val="00D43DEC"/>
    <w:rsid w:val="00D43F7D"/>
    <w:rsid w:val="00D44443"/>
    <w:rsid w:val="00D45A56"/>
    <w:rsid w:val="00D45B7D"/>
    <w:rsid w:val="00D47E04"/>
    <w:rsid w:val="00D5019A"/>
    <w:rsid w:val="00D519CD"/>
    <w:rsid w:val="00D51D6E"/>
    <w:rsid w:val="00D524C5"/>
    <w:rsid w:val="00D540EF"/>
    <w:rsid w:val="00D54643"/>
    <w:rsid w:val="00D5479A"/>
    <w:rsid w:val="00D54BCF"/>
    <w:rsid w:val="00D551AF"/>
    <w:rsid w:val="00D559C6"/>
    <w:rsid w:val="00D61172"/>
    <w:rsid w:val="00D618D0"/>
    <w:rsid w:val="00D62975"/>
    <w:rsid w:val="00D62D7F"/>
    <w:rsid w:val="00D63387"/>
    <w:rsid w:val="00D637F3"/>
    <w:rsid w:val="00D644CE"/>
    <w:rsid w:val="00D6467B"/>
    <w:rsid w:val="00D64E04"/>
    <w:rsid w:val="00D65F17"/>
    <w:rsid w:val="00D66034"/>
    <w:rsid w:val="00D7150B"/>
    <w:rsid w:val="00D724C6"/>
    <w:rsid w:val="00D72F07"/>
    <w:rsid w:val="00D74BFF"/>
    <w:rsid w:val="00D76764"/>
    <w:rsid w:val="00D77511"/>
    <w:rsid w:val="00D77708"/>
    <w:rsid w:val="00D80C90"/>
    <w:rsid w:val="00D83606"/>
    <w:rsid w:val="00D8372F"/>
    <w:rsid w:val="00D8389D"/>
    <w:rsid w:val="00D85D74"/>
    <w:rsid w:val="00D8643B"/>
    <w:rsid w:val="00D9022E"/>
    <w:rsid w:val="00D90B2B"/>
    <w:rsid w:val="00D93CB8"/>
    <w:rsid w:val="00D93DC7"/>
    <w:rsid w:val="00D94844"/>
    <w:rsid w:val="00D94F2C"/>
    <w:rsid w:val="00D9712B"/>
    <w:rsid w:val="00DA114C"/>
    <w:rsid w:val="00DA2148"/>
    <w:rsid w:val="00DA25B4"/>
    <w:rsid w:val="00DA4373"/>
    <w:rsid w:val="00DA44E0"/>
    <w:rsid w:val="00DB037F"/>
    <w:rsid w:val="00DB2324"/>
    <w:rsid w:val="00DB3AC7"/>
    <w:rsid w:val="00DB7489"/>
    <w:rsid w:val="00DC0080"/>
    <w:rsid w:val="00DC2118"/>
    <w:rsid w:val="00DC45D4"/>
    <w:rsid w:val="00DC541E"/>
    <w:rsid w:val="00DC5C40"/>
    <w:rsid w:val="00DC6E41"/>
    <w:rsid w:val="00DD066E"/>
    <w:rsid w:val="00DD1428"/>
    <w:rsid w:val="00DD32B7"/>
    <w:rsid w:val="00DD434B"/>
    <w:rsid w:val="00DD452D"/>
    <w:rsid w:val="00DD57FC"/>
    <w:rsid w:val="00DE082E"/>
    <w:rsid w:val="00DE10C1"/>
    <w:rsid w:val="00DE1460"/>
    <w:rsid w:val="00DE156D"/>
    <w:rsid w:val="00DE1D3A"/>
    <w:rsid w:val="00DE4018"/>
    <w:rsid w:val="00DE5173"/>
    <w:rsid w:val="00DE657C"/>
    <w:rsid w:val="00DE7ABA"/>
    <w:rsid w:val="00DF063D"/>
    <w:rsid w:val="00DF0962"/>
    <w:rsid w:val="00DF1FE6"/>
    <w:rsid w:val="00DF3386"/>
    <w:rsid w:val="00E01747"/>
    <w:rsid w:val="00E033E0"/>
    <w:rsid w:val="00E03CAE"/>
    <w:rsid w:val="00E0456B"/>
    <w:rsid w:val="00E06B6F"/>
    <w:rsid w:val="00E06C7A"/>
    <w:rsid w:val="00E11622"/>
    <w:rsid w:val="00E11BF2"/>
    <w:rsid w:val="00E1276E"/>
    <w:rsid w:val="00E1289F"/>
    <w:rsid w:val="00E13763"/>
    <w:rsid w:val="00E13959"/>
    <w:rsid w:val="00E13DD9"/>
    <w:rsid w:val="00E155FA"/>
    <w:rsid w:val="00E1672D"/>
    <w:rsid w:val="00E17B76"/>
    <w:rsid w:val="00E21B15"/>
    <w:rsid w:val="00E22F94"/>
    <w:rsid w:val="00E235C6"/>
    <w:rsid w:val="00E26870"/>
    <w:rsid w:val="00E30237"/>
    <w:rsid w:val="00E3047E"/>
    <w:rsid w:val="00E3149D"/>
    <w:rsid w:val="00E3153E"/>
    <w:rsid w:val="00E33403"/>
    <w:rsid w:val="00E334DF"/>
    <w:rsid w:val="00E3433E"/>
    <w:rsid w:val="00E36354"/>
    <w:rsid w:val="00E3645F"/>
    <w:rsid w:val="00E3705D"/>
    <w:rsid w:val="00E37E42"/>
    <w:rsid w:val="00E41583"/>
    <w:rsid w:val="00E42C43"/>
    <w:rsid w:val="00E43297"/>
    <w:rsid w:val="00E432E0"/>
    <w:rsid w:val="00E43F8B"/>
    <w:rsid w:val="00E440D3"/>
    <w:rsid w:val="00E4425B"/>
    <w:rsid w:val="00E44B01"/>
    <w:rsid w:val="00E46A9F"/>
    <w:rsid w:val="00E50B70"/>
    <w:rsid w:val="00E5181E"/>
    <w:rsid w:val="00E54E04"/>
    <w:rsid w:val="00E55641"/>
    <w:rsid w:val="00E563D4"/>
    <w:rsid w:val="00E56DE0"/>
    <w:rsid w:val="00E57BDD"/>
    <w:rsid w:val="00E60667"/>
    <w:rsid w:val="00E6234D"/>
    <w:rsid w:val="00E65679"/>
    <w:rsid w:val="00E65CCE"/>
    <w:rsid w:val="00E719C6"/>
    <w:rsid w:val="00E720E1"/>
    <w:rsid w:val="00E732F5"/>
    <w:rsid w:val="00E74D7D"/>
    <w:rsid w:val="00E74E3A"/>
    <w:rsid w:val="00E74F04"/>
    <w:rsid w:val="00E751CD"/>
    <w:rsid w:val="00E7565D"/>
    <w:rsid w:val="00E75B37"/>
    <w:rsid w:val="00E75FB9"/>
    <w:rsid w:val="00E82F5C"/>
    <w:rsid w:val="00E82F94"/>
    <w:rsid w:val="00E83428"/>
    <w:rsid w:val="00E8410D"/>
    <w:rsid w:val="00E85042"/>
    <w:rsid w:val="00E855AD"/>
    <w:rsid w:val="00E85A2B"/>
    <w:rsid w:val="00E8780E"/>
    <w:rsid w:val="00E87B37"/>
    <w:rsid w:val="00E90C04"/>
    <w:rsid w:val="00E914CC"/>
    <w:rsid w:val="00E924A6"/>
    <w:rsid w:val="00E92509"/>
    <w:rsid w:val="00E944E8"/>
    <w:rsid w:val="00E9499A"/>
    <w:rsid w:val="00E97D92"/>
    <w:rsid w:val="00E97F1A"/>
    <w:rsid w:val="00EA0402"/>
    <w:rsid w:val="00EA1317"/>
    <w:rsid w:val="00EA2842"/>
    <w:rsid w:val="00EA4B35"/>
    <w:rsid w:val="00EA6029"/>
    <w:rsid w:val="00EA6B8D"/>
    <w:rsid w:val="00EB0D5D"/>
    <w:rsid w:val="00EB1D9A"/>
    <w:rsid w:val="00EB20F0"/>
    <w:rsid w:val="00EB5D29"/>
    <w:rsid w:val="00EB5DB1"/>
    <w:rsid w:val="00EC22CE"/>
    <w:rsid w:val="00EC3417"/>
    <w:rsid w:val="00EC3EB8"/>
    <w:rsid w:val="00EC4A89"/>
    <w:rsid w:val="00EC586D"/>
    <w:rsid w:val="00EC7B6C"/>
    <w:rsid w:val="00ED1731"/>
    <w:rsid w:val="00ED17AF"/>
    <w:rsid w:val="00ED1A0F"/>
    <w:rsid w:val="00ED37C7"/>
    <w:rsid w:val="00ED3E53"/>
    <w:rsid w:val="00ED5120"/>
    <w:rsid w:val="00ED5233"/>
    <w:rsid w:val="00ED5F51"/>
    <w:rsid w:val="00EE30A3"/>
    <w:rsid w:val="00EE3AF7"/>
    <w:rsid w:val="00EE4E06"/>
    <w:rsid w:val="00EE525A"/>
    <w:rsid w:val="00EF0B10"/>
    <w:rsid w:val="00EF1223"/>
    <w:rsid w:val="00EF1B38"/>
    <w:rsid w:val="00EF4349"/>
    <w:rsid w:val="00EF45D1"/>
    <w:rsid w:val="00EF58AB"/>
    <w:rsid w:val="00EF7BE3"/>
    <w:rsid w:val="00EF7C82"/>
    <w:rsid w:val="00EF7DE4"/>
    <w:rsid w:val="00F001A8"/>
    <w:rsid w:val="00F01460"/>
    <w:rsid w:val="00F017C7"/>
    <w:rsid w:val="00F03F43"/>
    <w:rsid w:val="00F04253"/>
    <w:rsid w:val="00F07520"/>
    <w:rsid w:val="00F10C33"/>
    <w:rsid w:val="00F133BF"/>
    <w:rsid w:val="00F14055"/>
    <w:rsid w:val="00F151B2"/>
    <w:rsid w:val="00F153AA"/>
    <w:rsid w:val="00F153D2"/>
    <w:rsid w:val="00F2299C"/>
    <w:rsid w:val="00F237E1"/>
    <w:rsid w:val="00F25695"/>
    <w:rsid w:val="00F261B5"/>
    <w:rsid w:val="00F27729"/>
    <w:rsid w:val="00F3027F"/>
    <w:rsid w:val="00F312A0"/>
    <w:rsid w:val="00F324DD"/>
    <w:rsid w:val="00F32C2C"/>
    <w:rsid w:val="00F35ED6"/>
    <w:rsid w:val="00F36EBA"/>
    <w:rsid w:val="00F40627"/>
    <w:rsid w:val="00F4188F"/>
    <w:rsid w:val="00F420D4"/>
    <w:rsid w:val="00F42F6E"/>
    <w:rsid w:val="00F43107"/>
    <w:rsid w:val="00F43F4E"/>
    <w:rsid w:val="00F44DCA"/>
    <w:rsid w:val="00F450FA"/>
    <w:rsid w:val="00F459E2"/>
    <w:rsid w:val="00F46042"/>
    <w:rsid w:val="00F506CA"/>
    <w:rsid w:val="00F535E3"/>
    <w:rsid w:val="00F5463C"/>
    <w:rsid w:val="00F552C6"/>
    <w:rsid w:val="00F56467"/>
    <w:rsid w:val="00F567D4"/>
    <w:rsid w:val="00F60397"/>
    <w:rsid w:val="00F62D56"/>
    <w:rsid w:val="00F63477"/>
    <w:rsid w:val="00F646DC"/>
    <w:rsid w:val="00F649E8"/>
    <w:rsid w:val="00F70761"/>
    <w:rsid w:val="00F71191"/>
    <w:rsid w:val="00F7347B"/>
    <w:rsid w:val="00F7463E"/>
    <w:rsid w:val="00F7750E"/>
    <w:rsid w:val="00F7777F"/>
    <w:rsid w:val="00F77800"/>
    <w:rsid w:val="00F77D99"/>
    <w:rsid w:val="00F80E5A"/>
    <w:rsid w:val="00F85419"/>
    <w:rsid w:val="00F85AD7"/>
    <w:rsid w:val="00F878F8"/>
    <w:rsid w:val="00F9059C"/>
    <w:rsid w:val="00F9146C"/>
    <w:rsid w:val="00F92C14"/>
    <w:rsid w:val="00F93D95"/>
    <w:rsid w:val="00F94A24"/>
    <w:rsid w:val="00F96194"/>
    <w:rsid w:val="00FA08DB"/>
    <w:rsid w:val="00FA0CE1"/>
    <w:rsid w:val="00FA2136"/>
    <w:rsid w:val="00FA24C4"/>
    <w:rsid w:val="00FA2904"/>
    <w:rsid w:val="00FA3FF7"/>
    <w:rsid w:val="00FA4734"/>
    <w:rsid w:val="00FA4FCC"/>
    <w:rsid w:val="00FA605F"/>
    <w:rsid w:val="00FB0018"/>
    <w:rsid w:val="00FB0802"/>
    <w:rsid w:val="00FB2229"/>
    <w:rsid w:val="00FB25DA"/>
    <w:rsid w:val="00FB37BB"/>
    <w:rsid w:val="00FB39B4"/>
    <w:rsid w:val="00FB4294"/>
    <w:rsid w:val="00FB6B4E"/>
    <w:rsid w:val="00FB708F"/>
    <w:rsid w:val="00FB7BA0"/>
    <w:rsid w:val="00FB7FD3"/>
    <w:rsid w:val="00FC00BA"/>
    <w:rsid w:val="00FC059F"/>
    <w:rsid w:val="00FC0BC5"/>
    <w:rsid w:val="00FC1B66"/>
    <w:rsid w:val="00FC229B"/>
    <w:rsid w:val="00FC249D"/>
    <w:rsid w:val="00FC2E41"/>
    <w:rsid w:val="00FC3A08"/>
    <w:rsid w:val="00FC3A36"/>
    <w:rsid w:val="00FC69C5"/>
    <w:rsid w:val="00FC7B9C"/>
    <w:rsid w:val="00FD00D2"/>
    <w:rsid w:val="00FD1DC9"/>
    <w:rsid w:val="00FD2973"/>
    <w:rsid w:val="00FD3549"/>
    <w:rsid w:val="00FD37D2"/>
    <w:rsid w:val="00FD59C9"/>
    <w:rsid w:val="00FD6045"/>
    <w:rsid w:val="00FD74F4"/>
    <w:rsid w:val="00FD7F13"/>
    <w:rsid w:val="00FE0542"/>
    <w:rsid w:val="00FE0C95"/>
    <w:rsid w:val="00FE2325"/>
    <w:rsid w:val="00FE303D"/>
    <w:rsid w:val="00FE529F"/>
    <w:rsid w:val="00FE7C29"/>
    <w:rsid w:val="00FF209C"/>
    <w:rsid w:val="00FF20AA"/>
    <w:rsid w:val="00FF2B6F"/>
    <w:rsid w:val="00FF6255"/>
    <w:rsid w:val="00FF6472"/>
    <w:rsid w:val="00FF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AD8"/>
    <w:pPr>
      <w:widowControl w:val="0"/>
      <w:spacing w:line="320" w:lineRule="auto"/>
      <w:ind w:firstLine="600"/>
      <w:jc w:val="both"/>
    </w:pPr>
    <w:rPr>
      <w:snapToGrid w:val="0"/>
      <w:sz w:val="18"/>
    </w:rPr>
  </w:style>
  <w:style w:type="paragraph" w:styleId="5">
    <w:name w:val="heading 5"/>
    <w:basedOn w:val="a"/>
    <w:next w:val="a"/>
    <w:qFormat/>
    <w:rsid w:val="00775F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B6AD8"/>
    <w:pPr>
      <w:keepNext/>
      <w:spacing w:line="240" w:lineRule="auto"/>
      <w:ind w:firstLine="0"/>
      <w:jc w:val="center"/>
      <w:outlineLvl w:val="5"/>
    </w:pPr>
    <w:rPr>
      <w:b/>
      <w:sz w:val="40"/>
      <w:szCs w:val="24"/>
    </w:rPr>
  </w:style>
  <w:style w:type="paragraph" w:styleId="7">
    <w:name w:val="heading 7"/>
    <w:basedOn w:val="a"/>
    <w:next w:val="a"/>
    <w:qFormat/>
    <w:rsid w:val="004B6AD8"/>
    <w:pPr>
      <w:keepNext/>
      <w:spacing w:line="240" w:lineRule="auto"/>
      <w:ind w:firstLine="0"/>
      <w:jc w:val="center"/>
      <w:outlineLvl w:val="6"/>
    </w:pPr>
    <w:rPr>
      <w:b/>
      <w:sz w:val="32"/>
      <w:szCs w:val="24"/>
    </w:rPr>
  </w:style>
  <w:style w:type="paragraph" w:styleId="9">
    <w:name w:val="heading 9"/>
    <w:basedOn w:val="a"/>
    <w:next w:val="a"/>
    <w:qFormat/>
    <w:rsid w:val="004B6AD8"/>
    <w:pPr>
      <w:keepNext/>
      <w:spacing w:line="240" w:lineRule="auto"/>
      <w:ind w:firstLine="709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1">
    <w:name w:val="FR1"/>
    <w:rsid w:val="004B6AD8"/>
    <w:pPr>
      <w:widowControl w:val="0"/>
      <w:jc w:val="center"/>
    </w:pPr>
    <w:rPr>
      <w:rFonts w:ascii="Arial" w:hAnsi="Arial"/>
      <w:b/>
      <w:snapToGrid w:val="0"/>
      <w:sz w:val="24"/>
    </w:rPr>
  </w:style>
  <w:style w:type="character" w:styleId="a3">
    <w:name w:val="Hyperlink"/>
    <w:basedOn w:val="a0"/>
    <w:rsid w:val="004B6AD8"/>
    <w:rPr>
      <w:color w:val="0000FF"/>
      <w:u w:val="single"/>
    </w:rPr>
  </w:style>
  <w:style w:type="table" w:styleId="a4">
    <w:name w:val="Table Grid"/>
    <w:basedOn w:val="a1"/>
    <w:rsid w:val="009155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155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155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915557"/>
    <w:pPr>
      <w:widowControl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6">
    <w:name w:val="Strong"/>
    <w:basedOn w:val="a0"/>
    <w:qFormat/>
    <w:rsid w:val="00915557"/>
    <w:rPr>
      <w:b/>
      <w:bCs/>
    </w:rPr>
  </w:style>
  <w:style w:type="paragraph" w:customStyle="1" w:styleId="ConsPlusCell">
    <w:name w:val="ConsPlusCell"/>
    <w:rsid w:val="007D35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header"/>
    <w:basedOn w:val="a"/>
    <w:rsid w:val="000A51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A515B"/>
  </w:style>
  <w:style w:type="character" w:customStyle="1" w:styleId="a9">
    <w:name w:val="Название Знак"/>
    <w:link w:val="aa"/>
    <w:rsid w:val="00284457"/>
    <w:rPr>
      <w:rFonts w:ascii="Cambria" w:hAnsi="Cambria"/>
      <w:i/>
      <w:iCs/>
      <w:color w:val="243F60"/>
      <w:sz w:val="60"/>
      <w:szCs w:val="60"/>
      <w:lang w:bidi="ar-SA"/>
    </w:rPr>
  </w:style>
  <w:style w:type="paragraph" w:styleId="aa">
    <w:name w:val="Title"/>
    <w:basedOn w:val="a"/>
    <w:next w:val="a"/>
    <w:link w:val="a9"/>
    <w:qFormat/>
    <w:rsid w:val="00284457"/>
    <w:pPr>
      <w:widowControl/>
      <w:pBdr>
        <w:top w:val="single" w:sz="8" w:space="10" w:color="A7BFDE"/>
        <w:bottom w:val="single" w:sz="24" w:space="15" w:color="9BBB59"/>
      </w:pBdr>
      <w:spacing w:line="240" w:lineRule="auto"/>
      <w:ind w:firstLine="0"/>
      <w:jc w:val="center"/>
    </w:pPr>
    <w:rPr>
      <w:rFonts w:ascii="Cambria" w:hAnsi="Cambria"/>
      <w:i/>
      <w:iCs/>
      <w:snapToGrid/>
      <w:color w:val="243F60"/>
      <w:sz w:val="60"/>
      <w:szCs w:val="60"/>
      <w:lang w:val="ru-RU" w:eastAsia="ru-RU"/>
    </w:rPr>
  </w:style>
  <w:style w:type="paragraph" w:styleId="ab">
    <w:name w:val="Document Map"/>
    <w:basedOn w:val="a"/>
    <w:semiHidden/>
    <w:rsid w:val="006E5400"/>
    <w:pPr>
      <w:shd w:val="clear" w:color="auto" w:fill="000080"/>
    </w:pPr>
    <w:rPr>
      <w:rFonts w:ascii="Tahoma" w:hAnsi="Tahoma" w:cs="Tahoma"/>
      <w:sz w:val="20"/>
    </w:rPr>
  </w:style>
  <w:style w:type="paragraph" w:customStyle="1" w:styleId="1">
    <w:name w:val="îñíîâíîéòåêñò1"/>
    <w:basedOn w:val="a"/>
    <w:rsid w:val="0069612C"/>
    <w:pPr>
      <w:widowControl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0F3620"/>
    <w:pPr>
      <w:widowControl/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c">
    <w:name w:val="Body Text"/>
    <w:basedOn w:val="a"/>
    <w:rsid w:val="000F3620"/>
    <w:pPr>
      <w:shd w:val="clear" w:color="auto" w:fill="FFFFFF"/>
      <w:autoSpaceDE w:val="0"/>
      <w:autoSpaceDN w:val="0"/>
      <w:spacing w:line="240" w:lineRule="auto"/>
      <w:ind w:firstLine="0"/>
      <w:jc w:val="left"/>
    </w:pPr>
    <w:rPr>
      <w:snapToGrid/>
      <w:color w:val="000000"/>
      <w:sz w:val="20"/>
      <w:szCs w:val="24"/>
    </w:rPr>
  </w:style>
  <w:style w:type="paragraph" w:styleId="ad">
    <w:name w:val="Body Text Indent"/>
    <w:basedOn w:val="a"/>
    <w:rsid w:val="000F3620"/>
    <w:pPr>
      <w:spacing w:after="120"/>
      <w:ind w:left="283"/>
    </w:pPr>
  </w:style>
  <w:style w:type="paragraph" w:styleId="ae">
    <w:name w:val="footer"/>
    <w:basedOn w:val="a"/>
    <w:rsid w:val="00775FA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2302</Words>
  <Characters>15634</Characters>
  <Application>Microsoft Office Word</Application>
  <DocSecurity>0</DocSecurity>
  <Lines>822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 Nikiforov</cp:lastModifiedBy>
  <cp:revision>2</cp:revision>
  <cp:lastPrinted>2016-02-11T11:35:00Z</cp:lastPrinted>
  <dcterms:created xsi:type="dcterms:W3CDTF">2016-02-19T05:03:00Z</dcterms:created>
  <dcterms:modified xsi:type="dcterms:W3CDTF">2016-02-19T05:03:00Z</dcterms:modified>
</cp:coreProperties>
</file>